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16DFA4A4" w:rsidR="00811951" w:rsidRPr="00F31456" w:rsidRDefault="00B33090" w:rsidP="00F569EA">
      <w:pPr>
        <w:jc w:val="center"/>
        <w:rPr>
          <w:rStyle w:val="Strong"/>
        </w:rPr>
      </w:pPr>
      <w:r w:rsidRPr="00566F6D">
        <w:rPr>
          <w:rStyle w:val="Strong"/>
          <w:rFonts w:ascii="Arial" w:hAnsi="Arial" w:cs="Arial"/>
          <w:bCs/>
          <w:color w:val="000000"/>
          <w:sz w:val="36"/>
          <w:szCs w:val="36"/>
        </w:rPr>
        <w:t>American Fork High School Hosts Regional Marching Band Championship Nov. 2</w:t>
      </w:r>
    </w:p>
    <w:p w14:paraId="4D172AD7" w14:textId="77777777" w:rsidR="00811951" w:rsidRDefault="00811951" w:rsidP="00940E57">
      <w:pPr>
        <w:jc w:val="center"/>
        <w:rPr>
          <w:rStyle w:val="Strong"/>
        </w:rPr>
      </w:pPr>
    </w:p>
    <w:p w14:paraId="0CD34C7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2FC0746C" w14:textId="674EA374" w:rsidR="00B33090" w:rsidRDefault="00B33090" w:rsidP="00F569EA">
      <w:pPr>
        <w:rPr>
          <w:rFonts w:ascii="Arial" w:hAnsi="Arial"/>
        </w:rPr>
      </w:pPr>
      <w:r>
        <w:rPr>
          <w:rFonts w:ascii="Arial" w:hAnsi="Arial" w:cs="Arial"/>
          <w:szCs w:val="24"/>
        </w:rPr>
        <w:t>ST. GEORGE, UTAH</w:t>
      </w:r>
      <w:r w:rsidR="00811951">
        <w:rPr>
          <w:rFonts w:ascii="Arial" w:hAnsi="Arial" w:cs="Arial"/>
          <w:szCs w:val="24"/>
        </w:rPr>
        <w:t xml:space="preserve"> – </w:t>
      </w:r>
      <w:r w:rsidR="00B83537" w:rsidRPr="007B6FF7">
        <w:rPr>
          <w:rFonts w:ascii="Arial" w:hAnsi="Arial"/>
        </w:rPr>
        <w:t>Outstanding high school marching bands from throughout</w:t>
      </w:r>
      <w:r>
        <w:rPr>
          <w:rFonts w:ascii="Arial" w:hAnsi="Arial"/>
        </w:rPr>
        <w:t xml:space="preserve"> Utah, New Mexico, California, Nevada, Idaho, and Colorado </w:t>
      </w:r>
      <w:r w:rsidR="00B83537" w:rsidRPr="007B6FF7">
        <w:rPr>
          <w:rFonts w:ascii="Arial" w:hAnsi="Arial"/>
        </w:rPr>
        <w:t>will compete in one of the nation’s most prominent championships,</w:t>
      </w:r>
      <w:r w:rsidR="008B3164">
        <w:rPr>
          <w:rFonts w:ascii="Arial" w:hAnsi="Arial"/>
        </w:rPr>
        <w:t xml:space="preserve"> Music for </w:t>
      </w:r>
      <w:r w:rsidR="00F8036D">
        <w:rPr>
          <w:rFonts w:ascii="Arial" w:hAnsi="Arial"/>
        </w:rPr>
        <w:t xml:space="preserve">All’s Bands of America Regional </w:t>
      </w:r>
      <w:r w:rsidR="008B3164">
        <w:rPr>
          <w:rFonts w:ascii="Arial" w:hAnsi="Arial"/>
        </w:rPr>
        <w:t>Championship at</w:t>
      </w:r>
      <w:r w:rsidR="00B83537" w:rsidRPr="007B6FF7">
        <w:rPr>
          <w:rFonts w:ascii="Arial" w:hAnsi="Arial"/>
        </w:rPr>
        <w:t xml:space="preserve"> </w:t>
      </w:r>
      <w:r w:rsidR="008B3164">
        <w:rPr>
          <w:rFonts w:ascii="Arial" w:hAnsi="Arial"/>
        </w:rPr>
        <w:t>St. George</w:t>
      </w:r>
      <w:r w:rsidR="00B83537" w:rsidRPr="007B6FF7">
        <w:rPr>
          <w:rFonts w:ascii="Arial" w:hAnsi="Arial"/>
        </w:rPr>
        <w:t xml:space="preserve">, presented by Yamaha, at </w:t>
      </w:r>
      <w:r>
        <w:rPr>
          <w:rFonts w:ascii="Arial" w:hAnsi="Arial"/>
        </w:rPr>
        <w:t>Hansen Stadium (225 S. 700 E.) in St. George, Utah on November 2.</w:t>
      </w:r>
    </w:p>
    <w:p w14:paraId="34C7C2D1" w14:textId="75C78A26" w:rsidR="007B6FF7" w:rsidRPr="007B6FF7" w:rsidRDefault="00B33090" w:rsidP="00F569EA">
      <w:pPr>
        <w:rPr>
          <w:rFonts w:ascii="Arial" w:hAnsi="Arial"/>
        </w:rPr>
      </w:pPr>
      <w:r w:rsidRPr="007B6FF7">
        <w:rPr>
          <w:rFonts w:ascii="Arial" w:hAnsi="Arial"/>
        </w:rPr>
        <w:t xml:space="preserve"> </w:t>
      </w:r>
      <w:r w:rsidR="00B83537" w:rsidRPr="007B6FF7">
        <w:rPr>
          <w:rFonts w:ascii="Arial" w:hAnsi="Arial"/>
        </w:rPr>
        <w:br/>
        <w:t>The championship event, hosted by</w:t>
      </w:r>
      <w:r>
        <w:rPr>
          <w:rFonts w:ascii="Arial" w:hAnsi="Arial"/>
        </w:rPr>
        <w:t xml:space="preserve"> American Folk High School</w:t>
      </w:r>
      <w:r w:rsidR="00B83537" w:rsidRPr="007B6FF7">
        <w:rPr>
          <w:rFonts w:ascii="Arial" w:hAnsi="Arial"/>
        </w:rPr>
        <w:t xml:space="preserve">, will feature </w:t>
      </w:r>
      <w:r>
        <w:rPr>
          <w:rFonts w:ascii="Arial" w:hAnsi="Arial"/>
        </w:rPr>
        <w:t>21</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F8036D">
        <w:rPr>
          <w:rFonts w:ascii="Arial" w:hAnsi="Arial"/>
        </w:rPr>
        <w:t>8:00 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F8036D">
        <w:rPr>
          <w:rFonts w:ascii="Arial" w:hAnsi="Arial"/>
        </w:rPr>
        <w:t>4:15 p.m</w:t>
      </w:r>
      <w:r w:rsidR="007B6FF7" w:rsidRPr="007B6FF7">
        <w:rPr>
          <w:rFonts w:ascii="Arial" w:hAnsi="Arial"/>
        </w:rPr>
        <w:t xml:space="preserve">. Gates will open for the finals at </w:t>
      </w:r>
      <w:r w:rsidR="00F8036D">
        <w:rPr>
          <w:rFonts w:ascii="Arial" w:hAnsi="Arial"/>
        </w:rPr>
        <w:t xml:space="preserve">6:45 p.m. with </w:t>
      </w:r>
      <w:r w:rsidR="007B6FF7" w:rsidRPr="007B6FF7">
        <w:rPr>
          <w:rFonts w:ascii="Arial" w:hAnsi="Arial"/>
        </w:rPr>
        <w:t xml:space="preserve">performances beginning at </w:t>
      </w:r>
      <w:r w:rsidR="00F8036D">
        <w:rPr>
          <w:rFonts w:ascii="Arial" w:hAnsi="Arial"/>
        </w:rPr>
        <w:t>7:45 p.m</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23E0E69D"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566F6D">
        <w:rPr>
          <w:rFonts w:ascii="Arial" w:hAnsi="Arial"/>
        </w:rPr>
        <w:t>$14</w:t>
      </w:r>
      <w:r w:rsidRPr="007B6FF7">
        <w:rPr>
          <w:rFonts w:ascii="Arial" w:hAnsi="Arial"/>
        </w:rPr>
        <w:t xml:space="preserve"> for preliminaries or finals, or </w:t>
      </w:r>
      <w:r w:rsidR="00566F6D">
        <w:rPr>
          <w:rFonts w:ascii="Arial" w:hAnsi="Arial"/>
        </w:rPr>
        <w:t>$22</w:t>
      </w:r>
      <w:r w:rsidRPr="007B6FF7">
        <w:rPr>
          <w:rFonts w:ascii="Arial" w:hAnsi="Arial"/>
        </w:rPr>
        <w:t xml:space="preserve"> for a day pass to both.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p>
    <w:p w14:paraId="2730417A" w14:textId="77777777" w:rsidR="00811951" w:rsidRPr="007B6FF7" w:rsidRDefault="00811951"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05FBD780"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66F6D"/>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1FED"/>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3164"/>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33090"/>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36D"/>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Macintosh Word</Application>
  <DocSecurity>0</DocSecurity>
  <Lines>32</Lines>
  <Paragraphs>9</Paragraphs>
  <ScaleCrop>false</ScaleCrop>
  <Company>BohlsenPR</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2013-10-09T17:50:00Z</dcterms:created>
  <dcterms:modified xsi:type="dcterms:W3CDTF">2013-10-09T17:50:00Z</dcterms:modified>
</cp:coreProperties>
</file>