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F65C96" w14:textId="77777777" w:rsidR="00D94BEB" w:rsidRDefault="00D94BEB" w:rsidP="00D329BB">
      <w:pPr>
        <w:pStyle w:val="Normal1"/>
        <w:jc w:val="center"/>
      </w:pPr>
    </w:p>
    <w:p w14:paraId="3F4AA7E8" w14:textId="77777777" w:rsidR="00D94BEB" w:rsidRDefault="008B6958" w:rsidP="00D329BB">
      <w:pPr>
        <w:pStyle w:val="Normal1"/>
        <w:spacing w:line="240" w:lineRule="auto"/>
        <w:jc w:val="center"/>
      </w:pPr>
      <w:r>
        <w:rPr>
          <w:noProof/>
        </w:rPr>
        <w:drawing>
          <wp:inline distT="0" distB="0" distL="114300" distR="114300" wp14:anchorId="423500BE" wp14:editId="066A4322">
            <wp:extent cx="1438275" cy="928370"/>
            <wp:effectExtent l="0" t="0" r="0" b="0"/>
            <wp:docPr id="1" name="image01.png" descr="Description: mfa_logo_vert_NOFOUND.eps"/>
            <wp:cNvGraphicFramePr/>
            <a:graphic xmlns:a="http://schemas.openxmlformats.org/drawingml/2006/main">
              <a:graphicData uri="http://schemas.openxmlformats.org/drawingml/2006/picture">
                <pic:pic xmlns:pic="http://schemas.openxmlformats.org/drawingml/2006/picture">
                  <pic:nvPicPr>
                    <pic:cNvPr id="0" name="image01.png" descr="Description: mfa_logo_vert_NOFOUND.eps"/>
                    <pic:cNvPicPr preferRelativeResize="0"/>
                  </pic:nvPicPr>
                  <pic:blipFill>
                    <a:blip r:embed="rId6"/>
                    <a:srcRect/>
                    <a:stretch>
                      <a:fillRect/>
                    </a:stretch>
                  </pic:blipFill>
                  <pic:spPr>
                    <a:xfrm>
                      <a:off x="0" y="0"/>
                      <a:ext cx="1438275" cy="928370"/>
                    </a:xfrm>
                    <a:prstGeom prst="rect">
                      <a:avLst/>
                    </a:prstGeom>
                    <a:ln/>
                  </pic:spPr>
                </pic:pic>
              </a:graphicData>
            </a:graphic>
          </wp:inline>
        </w:drawing>
      </w:r>
    </w:p>
    <w:p w14:paraId="2E1838B6" w14:textId="77777777" w:rsidR="00D94BEB" w:rsidRDefault="00D94BEB" w:rsidP="00D329BB">
      <w:pPr>
        <w:pStyle w:val="Normal1"/>
        <w:spacing w:line="240" w:lineRule="auto"/>
      </w:pPr>
    </w:p>
    <w:p w14:paraId="72447841" w14:textId="5EECB3A1" w:rsidR="00D94BEB" w:rsidRDefault="00C72FAD" w:rsidP="00D329BB">
      <w:pPr>
        <w:pStyle w:val="Normal1"/>
        <w:spacing w:line="240" w:lineRule="auto"/>
        <w:jc w:val="center"/>
      </w:pPr>
      <w:r>
        <w:rPr>
          <w:b/>
          <w:sz w:val="36"/>
          <w:szCs w:val="36"/>
        </w:rPr>
        <w:t>Barry Morgan</w:t>
      </w:r>
      <w:r w:rsidR="008206DE">
        <w:rPr>
          <w:b/>
          <w:sz w:val="36"/>
          <w:szCs w:val="36"/>
        </w:rPr>
        <w:t xml:space="preserve"> </w:t>
      </w:r>
      <w:r w:rsidR="008206DE">
        <w:rPr>
          <w:b/>
          <w:sz w:val="36"/>
          <w:szCs w:val="36"/>
        </w:rPr>
        <w:t>J. D.</w:t>
      </w:r>
      <w:r>
        <w:rPr>
          <w:b/>
          <w:sz w:val="36"/>
          <w:szCs w:val="36"/>
        </w:rPr>
        <w:t xml:space="preserve"> </w:t>
      </w:r>
      <w:r>
        <w:rPr>
          <w:b/>
          <w:sz w:val="36"/>
          <w:szCs w:val="36"/>
        </w:rPr>
        <w:t>J</w:t>
      </w:r>
      <w:r w:rsidR="008B6958">
        <w:rPr>
          <w:b/>
          <w:sz w:val="36"/>
          <w:szCs w:val="36"/>
        </w:rPr>
        <w:t>oins the Music for All Board of Directors</w:t>
      </w:r>
    </w:p>
    <w:p w14:paraId="47C64329" w14:textId="77777777" w:rsidR="00D94BEB" w:rsidRDefault="00D94BEB" w:rsidP="00D329BB">
      <w:pPr>
        <w:pStyle w:val="Normal1"/>
        <w:spacing w:line="240" w:lineRule="auto"/>
        <w:jc w:val="center"/>
      </w:pPr>
    </w:p>
    <w:p w14:paraId="4ADE6B4D" w14:textId="77777777" w:rsidR="00D329BB" w:rsidRDefault="00D329BB" w:rsidP="00D329BB">
      <w:pPr>
        <w:pStyle w:val="Normal1"/>
        <w:spacing w:line="240" w:lineRule="auto"/>
        <w:jc w:val="center"/>
      </w:pPr>
    </w:p>
    <w:p w14:paraId="1C0B44F4" w14:textId="6333A5F9" w:rsidR="00D94BEB" w:rsidRPr="008B6958" w:rsidRDefault="008B6958" w:rsidP="00D329BB">
      <w:pPr>
        <w:pStyle w:val="Normal1"/>
        <w:spacing w:line="240" w:lineRule="auto"/>
      </w:pPr>
      <w:r w:rsidRPr="008B6958">
        <w:t>INDIANAPOLIS ― Barry Morgan</w:t>
      </w:r>
      <w:r w:rsidR="008206DE">
        <w:t xml:space="preserve"> J.D.</w:t>
      </w:r>
      <w:r w:rsidRPr="008B6958">
        <w:t>,</w:t>
      </w:r>
      <w:r w:rsidRPr="008B6958">
        <w:t xml:space="preserve"> Solicitor General of the State Court of Cobb County, Georgia, has been elected to the Music for All Board of Directors. Music for all is a nonprofit educational organization, whose mission is to create, provide and expand positively life-changing experiences through music for all. </w:t>
      </w:r>
    </w:p>
    <w:p w14:paraId="7760FBEF" w14:textId="77777777" w:rsidR="00D94BEB" w:rsidRPr="008B6958" w:rsidRDefault="00D94BEB" w:rsidP="00D329BB">
      <w:pPr>
        <w:pStyle w:val="Normal1"/>
        <w:spacing w:line="240" w:lineRule="auto"/>
      </w:pPr>
    </w:p>
    <w:p w14:paraId="5EAE01F9" w14:textId="0F2CF5CD" w:rsidR="008B6958" w:rsidRPr="008B6958" w:rsidRDefault="008B6958" w:rsidP="00D329BB">
      <w:pPr>
        <w:pStyle w:val="Normal1"/>
        <w:spacing w:line="240" w:lineRule="auto"/>
      </w:pPr>
      <w:r w:rsidRPr="00D329BB">
        <w:t>“As we continue to work through the myriad of music education and advocacy issues</w:t>
      </w:r>
      <w:r w:rsidR="008206DE" w:rsidRPr="00D329BB">
        <w:t>,</w:t>
      </w:r>
      <w:r w:rsidRPr="00D329BB">
        <w:t xml:space="preserve"> </w:t>
      </w:r>
      <w:r w:rsidR="008206DE" w:rsidRPr="00D329BB">
        <w:t>Barry Morgan’s</w:t>
      </w:r>
      <w:r w:rsidRPr="00D329BB">
        <w:t xml:space="preserve"> </w:t>
      </w:r>
      <w:r w:rsidR="008206DE" w:rsidRPr="00D329BB">
        <w:t>expertise in the legal responsibilities of music teachers</w:t>
      </w:r>
      <w:r w:rsidR="008206DE" w:rsidRPr="00D329BB">
        <w:t xml:space="preserve"> </w:t>
      </w:r>
      <w:r w:rsidRPr="00D329BB">
        <w:t>will be of great value to the organization,” says Gayl Doster, Chairman of the Mu</w:t>
      </w:r>
      <w:r w:rsidR="008206DE" w:rsidRPr="00D329BB">
        <w:t>sic for All Board of Directors</w:t>
      </w:r>
      <w:r w:rsidRPr="00D329BB">
        <w:t>.”</w:t>
      </w:r>
    </w:p>
    <w:p w14:paraId="548E9AED" w14:textId="77777777" w:rsidR="00D94BEB" w:rsidRPr="008B6958" w:rsidRDefault="00D94BEB" w:rsidP="00D329BB">
      <w:pPr>
        <w:pStyle w:val="Normal1"/>
        <w:spacing w:line="240" w:lineRule="auto"/>
      </w:pPr>
    </w:p>
    <w:p w14:paraId="231D8E78" w14:textId="249395B0" w:rsidR="00FF7EB6" w:rsidRDefault="008206DE" w:rsidP="00D329BB">
      <w:pPr>
        <w:pStyle w:val="Normal1"/>
        <w:spacing w:line="240" w:lineRule="auto"/>
      </w:pPr>
      <w:r w:rsidRPr="00D329BB">
        <w:t>Barry Morgan</w:t>
      </w:r>
      <w:r>
        <w:t xml:space="preserve"> J. D.</w:t>
      </w:r>
      <w:r w:rsidR="008B6958" w:rsidRPr="008B6958">
        <w:t xml:space="preserve"> </w:t>
      </w:r>
      <w:r w:rsidR="00FF7EB6" w:rsidRPr="00FF7EB6">
        <w:t>is currently serving his sixth term as Solicitor General of the State Court of Cobb County. Governor Zell Miller appointed Morgan Solicitor General in March of 1998. Before becoming a prosecutor, Morgan served twelve years as a high school, middle school, and elementary school band director with the Cobb County Georgia School District. Barry holds a Bachelor of Music degree from Georgia State University and a Doctor of Jurisprudence Summa Cum Laude from the John Marshall Law School in Atlanta, Georgia.</w:t>
      </w:r>
    </w:p>
    <w:p w14:paraId="5C67109C" w14:textId="77777777" w:rsidR="00FF7EB6" w:rsidRDefault="00FF7EB6" w:rsidP="00D329BB">
      <w:pPr>
        <w:pStyle w:val="Normal1"/>
        <w:spacing w:line="240" w:lineRule="auto"/>
      </w:pPr>
    </w:p>
    <w:p w14:paraId="793FA24A" w14:textId="468405E5" w:rsidR="00D94BEB" w:rsidRDefault="00FF7EB6" w:rsidP="00D329BB">
      <w:pPr>
        <w:pStyle w:val="Normal1"/>
        <w:spacing w:line="240" w:lineRule="auto"/>
      </w:pPr>
      <w:r w:rsidRPr="00FF7EB6">
        <w:t>A founding staff member of the Spirit of Atlanta Drum &amp; Bugle Corps, Morgan has remained active in the Drum Corps community as an instructor and fan and served on the Board of Directors of the World Champion Carolina Crown Drum and Bugle Corps. Morgan continues to serve the music community as a lecturer on Legal Responsibilities of Music Teachers for Music for All Summer Symposium, many state music conventions, and the 59th and 63rd Annual Midwest Clinic</w:t>
      </w:r>
      <w:r>
        <w:t xml:space="preserve"> for band and orchestras</w:t>
      </w:r>
      <w:r w:rsidRPr="00FF7EB6">
        <w:t>.</w:t>
      </w:r>
    </w:p>
    <w:p w14:paraId="1CC3EB10" w14:textId="77777777" w:rsidR="00FF7EB6" w:rsidRPr="008B6958" w:rsidRDefault="00FF7EB6" w:rsidP="00D329BB">
      <w:pPr>
        <w:pStyle w:val="Normal1"/>
        <w:spacing w:line="240" w:lineRule="auto"/>
      </w:pPr>
    </w:p>
    <w:p w14:paraId="1941E9BF" w14:textId="77777777" w:rsidR="00D94BEB" w:rsidRPr="008B6958" w:rsidRDefault="008B6958" w:rsidP="00D329BB">
      <w:pPr>
        <w:pStyle w:val="Normal1"/>
        <w:spacing w:line="240" w:lineRule="auto"/>
      </w:pPr>
      <w:r w:rsidRPr="008B6958">
        <w:rPr>
          <w:b/>
        </w:rPr>
        <w:t>About Music for All</w:t>
      </w:r>
    </w:p>
    <w:p w14:paraId="10B0F76B" w14:textId="77777777" w:rsidR="00D94BEB" w:rsidRPr="008B6958" w:rsidRDefault="008B6958" w:rsidP="00D329BB">
      <w:pPr>
        <w:pStyle w:val="Normal1"/>
        <w:spacing w:line="240" w:lineRule="auto"/>
      </w:pPr>
      <w:r w:rsidRPr="008B6958">
        <w:t>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music-making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70106BBB" w14:textId="77777777" w:rsidR="00D94BEB" w:rsidRPr="008B6958" w:rsidRDefault="00D94BEB" w:rsidP="00D329BB">
      <w:pPr>
        <w:pStyle w:val="Normal1"/>
        <w:spacing w:line="240" w:lineRule="auto"/>
      </w:pPr>
    </w:p>
    <w:p w14:paraId="51C73ACB" w14:textId="77777777" w:rsidR="00D329BB" w:rsidRDefault="00D329BB" w:rsidP="00D329BB">
      <w:pPr>
        <w:pStyle w:val="Normal1"/>
        <w:spacing w:line="240" w:lineRule="auto"/>
        <w:rPr>
          <w:b/>
        </w:rPr>
      </w:pPr>
    </w:p>
    <w:p w14:paraId="63276512" w14:textId="77777777" w:rsidR="00D329BB" w:rsidRDefault="00D329BB" w:rsidP="00D329BB">
      <w:pPr>
        <w:pStyle w:val="Normal1"/>
        <w:spacing w:line="240" w:lineRule="auto"/>
        <w:rPr>
          <w:b/>
        </w:rPr>
      </w:pPr>
    </w:p>
    <w:p w14:paraId="4101D70D" w14:textId="77777777" w:rsidR="00D94BEB" w:rsidRPr="008B6958" w:rsidRDefault="008B6958" w:rsidP="00D329BB">
      <w:pPr>
        <w:pStyle w:val="Normal1"/>
        <w:spacing w:line="240" w:lineRule="auto"/>
      </w:pPr>
      <w:bookmarkStart w:id="0" w:name="_GoBack"/>
      <w:bookmarkEnd w:id="0"/>
      <w:r w:rsidRPr="008B6958">
        <w:rPr>
          <w:b/>
        </w:rPr>
        <w:lastRenderedPageBreak/>
        <w:t>Sponsorship Information</w:t>
      </w:r>
    </w:p>
    <w:p w14:paraId="7EA3D9C5" w14:textId="77777777" w:rsidR="00D94BEB" w:rsidRPr="008B6958" w:rsidRDefault="008B6958" w:rsidP="00D329BB">
      <w:pPr>
        <w:pStyle w:val="Normal1"/>
        <w:spacing w:line="240" w:lineRule="auto"/>
      </w:pPr>
      <w:r w:rsidRPr="008B6958">
        <w:t xml:space="preserve">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Visit Indy and the City of Indianapolis, Vic Firth Company, </w:t>
      </w:r>
      <w:proofErr w:type="spellStart"/>
      <w:r w:rsidRPr="008B6958">
        <w:t>Zildjian</w:t>
      </w:r>
      <w:proofErr w:type="spellEnd"/>
      <w:r w:rsidRPr="008B6958">
        <w:t xml:space="preserve"> and United State Marine Drum &amp; Bugle Corps; Strategic Advocacy Partner, NAMM; Associate Sponsors: DANSR, </w:t>
      </w:r>
      <w:proofErr w:type="spellStart"/>
      <w:r w:rsidRPr="008B6958">
        <w:t>Delivra</w:t>
      </w:r>
      <w:proofErr w:type="spellEnd"/>
      <w:r w:rsidRPr="008B6958">
        <w:t xml:space="preserve">, Remo, Woodwind &amp; </w:t>
      </w:r>
      <w:proofErr w:type="spellStart"/>
      <w:r w:rsidRPr="008B6958">
        <w:t>Brasswind</w:t>
      </w:r>
      <w:proofErr w:type="spellEnd"/>
      <w:r w:rsidRPr="008B6958">
        <w:t xml:space="preserve">, Director’s Showcase International and Tresona Multimedia. Music for All is also supported by the Indiana Arts Commission, Arts Council of Indianapolis, Ball Brothers Foundation, George and Frances Ball Foundation, Arthur Jordan Foundation, Allen </w:t>
      </w:r>
      <w:proofErr w:type="spellStart"/>
      <w:r w:rsidRPr="008B6958">
        <w:t>Whitehill</w:t>
      </w:r>
      <w:proofErr w:type="spellEnd"/>
      <w:r w:rsidRPr="008B6958">
        <w:t xml:space="preserve"> </w:t>
      </w:r>
      <w:proofErr w:type="spellStart"/>
      <w:r w:rsidRPr="008B6958">
        <w:t>Clowes</w:t>
      </w:r>
      <w:proofErr w:type="spellEnd"/>
      <w:r w:rsidRPr="008B6958">
        <w:t xml:space="preserve"> Charitable Foundation and Lilly Endowment Inc.</w:t>
      </w:r>
    </w:p>
    <w:p w14:paraId="6EE668C7" w14:textId="77777777" w:rsidR="00D94BEB" w:rsidRPr="008B6958" w:rsidRDefault="00D94BEB" w:rsidP="00D329BB">
      <w:pPr>
        <w:pStyle w:val="Normal1"/>
        <w:spacing w:line="240" w:lineRule="auto"/>
        <w:jc w:val="center"/>
      </w:pPr>
    </w:p>
    <w:p w14:paraId="184E9135" w14:textId="77777777" w:rsidR="00D94BEB" w:rsidRPr="008B6958" w:rsidRDefault="00D94BEB" w:rsidP="00D329BB">
      <w:pPr>
        <w:pStyle w:val="Normal1"/>
        <w:spacing w:line="240" w:lineRule="auto"/>
        <w:jc w:val="center"/>
      </w:pPr>
    </w:p>
    <w:p w14:paraId="19255BEC" w14:textId="77777777" w:rsidR="00D94BEB" w:rsidRPr="008B6958" w:rsidRDefault="008B6958" w:rsidP="00D329BB">
      <w:pPr>
        <w:pStyle w:val="Normal1"/>
        <w:spacing w:line="240" w:lineRule="auto"/>
        <w:jc w:val="center"/>
      </w:pPr>
      <w:r w:rsidRPr="008B6958">
        <w:t xml:space="preserve"># # # </w:t>
      </w:r>
    </w:p>
    <w:p w14:paraId="49443304" w14:textId="77777777" w:rsidR="00D94BEB" w:rsidRPr="008B6958" w:rsidRDefault="00D94BEB" w:rsidP="00D329BB">
      <w:pPr>
        <w:pStyle w:val="Normal1"/>
        <w:spacing w:line="240" w:lineRule="auto"/>
      </w:pPr>
    </w:p>
    <w:p w14:paraId="586608D4" w14:textId="77777777" w:rsidR="00D94BEB" w:rsidRPr="008B6958" w:rsidRDefault="00D94BEB" w:rsidP="00D329BB">
      <w:pPr>
        <w:pStyle w:val="Normal1"/>
        <w:spacing w:line="240" w:lineRule="auto"/>
      </w:pPr>
    </w:p>
    <w:p w14:paraId="5D6D87D4" w14:textId="77777777" w:rsidR="00D94BEB" w:rsidRPr="008B6958" w:rsidRDefault="008B6958" w:rsidP="00D329BB">
      <w:pPr>
        <w:pStyle w:val="Normal1"/>
        <w:spacing w:line="240" w:lineRule="auto"/>
      </w:pPr>
      <w:r w:rsidRPr="008B6958">
        <w:rPr>
          <w:b/>
          <w:u w:val="single"/>
        </w:rPr>
        <w:t>**FOR IMMEDIATE RELEASE**</w:t>
      </w:r>
    </w:p>
    <w:p w14:paraId="4E00AF8C" w14:textId="77777777" w:rsidR="00D94BEB" w:rsidRPr="008B6958" w:rsidRDefault="00D94BEB" w:rsidP="00D329BB">
      <w:pPr>
        <w:pStyle w:val="Normal1"/>
        <w:spacing w:line="240" w:lineRule="auto"/>
      </w:pPr>
    </w:p>
    <w:p w14:paraId="0B5B7E68" w14:textId="77777777" w:rsidR="00D94BEB" w:rsidRPr="008B6958" w:rsidRDefault="00D94BEB" w:rsidP="00D329BB">
      <w:pPr>
        <w:pStyle w:val="Normal1"/>
        <w:spacing w:line="240" w:lineRule="auto"/>
      </w:pPr>
    </w:p>
    <w:p w14:paraId="500D0883" w14:textId="77777777" w:rsidR="00D94BEB" w:rsidRPr="008B6958" w:rsidRDefault="008B6958" w:rsidP="00D329BB">
      <w:pPr>
        <w:pStyle w:val="Normal1"/>
        <w:spacing w:line="240" w:lineRule="auto"/>
      </w:pPr>
      <w:r w:rsidRPr="008B6958">
        <w:rPr>
          <w:b/>
        </w:rPr>
        <w:t>MEDIA CONTACT:</w:t>
      </w:r>
    </w:p>
    <w:p w14:paraId="1F0C744A" w14:textId="77777777" w:rsidR="00D94BEB" w:rsidRPr="008B6958" w:rsidRDefault="00D94BEB" w:rsidP="00D329BB">
      <w:pPr>
        <w:pStyle w:val="Normal1"/>
        <w:spacing w:line="240" w:lineRule="auto"/>
      </w:pPr>
    </w:p>
    <w:p w14:paraId="3BD60789" w14:textId="77777777" w:rsidR="00D94BEB" w:rsidRPr="008B6958" w:rsidRDefault="008B6958" w:rsidP="00D329BB">
      <w:pPr>
        <w:pStyle w:val="Normal1"/>
        <w:spacing w:line="240" w:lineRule="auto"/>
      </w:pPr>
      <w:r w:rsidRPr="008B6958">
        <w:t xml:space="preserve">Erin Fortune, Marketing Manager </w:t>
      </w:r>
    </w:p>
    <w:p w14:paraId="1CEBE5A5" w14:textId="77777777" w:rsidR="00D94BEB" w:rsidRPr="008B6958" w:rsidRDefault="008B6958" w:rsidP="00D329BB">
      <w:pPr>
        <w:pStyle w:val="Normal1"/>
        <w:spacing w:line="240" w:lineRule="auto"/>
      </w:pPr>
      <w:r w:rsidRPr="008B6958">
        <w:t>Direct phone: 317-524-6218</w:t>
      </w:r>
    </w:p>
    <w:p w14:paraId="20D59A60" w14:textId="77777777" w:rsidR="00D94BEB" w:rsidRPr="008B6958" w:rsidRDefault="008B6958" w:rsidP="00D329BB">
      <w:pPr>
        <w:pStyle w:val="Normal1"/>
        <w:spacing w:line="240" w:lineRule="auto"/>
      </w:pPr>
      <w:r w:rsidRPr="008B6958">
        <w:t>Cell 810-247-1235</w:t>
      </w:r>
    </w:p>
    <w:p w14:paraId="3D900787" w14:textId="77777777" w:rsidR="00D94BEB" w:rsidRPr="008B6958" w:rsidRDefault="008B6958" w:rsidP="00D329BB">
      <w:pPr>
        <w:pStyle w:val="Normal1"/>
        <w:spacing w:line="240" w:lineRule="auto"/>
      </w:pPr>
      <w:r w:rsidRPr="008B6958">
        <w:t>Fax 317-524-6200</w:t>
      </w:r>
    </w:p>
    <w:p w14:paraId="597D97CA" w14:textId="77777777" w:rsidR="00D94BEB" w:rsidRPr="008B6958" w:rsidRDefault="008B6958">
      <w:pPr>
        <w:pStyle w:val="Normal1"/>
        <w:spacing w:line="240" w:lineRule="auto"/>
      </w:pPr>
      <w:r w:rsidRPr="008B6958">
        <w:t>Erin.f@musicforall.org</w:t>
      </w:r>
    </w:p>
    <w:sectPr w:rsidR="00D94BEB" w:rsidRPr="008B69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
  <w:rsids>
    <w:rsidRoot w:val="00D94BEB"/>
    <w:rsid w:val="00012CF0"/>
    <w:rsid w:val="002B68FA"/>
    <w:rsid w:val="00430CC9"/>
    <w:rsid w:val="008206DE"/>
    <w:rsid w:val="008B6958"/>
    <w:rsid w:val="00C72FAD"/>
    <w:rsid w:val="00D329BB"/>
    <w:rsid w:val="00D94BEB"/>
    <w:rsid w:val="00FB13EA"/>
    <w:rsid w:val="00FF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C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B695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958"/>
    <w:rPr>
      <w:rFonts w:ascii="Lucida Grande" w:hAnsi="Lucida Grande" w:cs="Lucida Grande"/>
      <w:sz w:val="18"/>
      <w:szCs w:val="18"/>
    </w:rPr>
  </w:style>
  <w:style w:type="paragraph" w:customStyle="1" w:styleId="normal0">
    <w:name w:val="normal"/>
    <w:rsid w:val="00D329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B695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958"/>
    <w:rPr>
      <w:rFonts w:ascii="Lucida Grande" w:hAnsi="Lucida Grande" w:cs="Lucida Grande"/>
      <w:sz w:val="18"/>
      <w:szCs w:val="18"/>
    </w:rPr>
  </w:style>
  <w:style w:type="paragraph" w:customStyle="1" w:styleId="normal0">
    <w:name w:val="normal"/>
    <w:rsid w:val="00D32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8E30D-FE2F-8141-B4F2-CC155215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Erin Fortune</cp:lastModifiedBy>
  <cp:revision>1</cp:revision>
  <dcterms:created xsi:type="dcterms:W3CDTF">2016-04-08T00:11:00Z</dcterms:created>
  <dcterms:modified xsi:type="dcterms:W3CDTF">2016-04-08T14:10:00Z</dcterms:modified>
</cp:coreProperties>
</file>