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25D3" w14:textId="77777777" w:rsidR="004A23FC" w:rsidRPr="00F376B0" w:rsidRDefault="004A23FC" w:rsidP="004A23FC">
      <w:pPr>
        <w:jc w:val="center"/>
        <w:rPr>
          <w:rStyle w:val="Strong"/>
          <w:rFonts w:ascii="Arial" w:eastAsiaTheme="minorHAnsi" w:hAnsi="Arial" w:cs="Arial"/>
          <w:szCs w:val="24"/>
        </w:rPr>
      </w:pPr>
    </w:p>
    <w:p w14:paraId="280EE6A5" w14:textId="77777777" w:rsidR="004A23FC" w:rsidRPr="00F376B0" w:rsidRDefault="004A23FC" w:rsidP="004A23FC">
      <w:pPr>
        <w:jc w:val="center"/>
        <w:rPr>
          <w:rStyle w:val="Strong"/>
          <w:rFonts w:ascii="Arial" w:hAnsi="Arial" w:cs="Arial"/>
        </w:rPr>
      </w:pPr>
    </w:p>
    <w:p w14:paraId="7FCAA0B9" w14:textId="77777777" w:rsidR="001A5A13" w:rsidRPr="00F376B0" w:rsidRDefault="001A5A13" w:rsidP="001A5A13">
      <w:pPr>
        <w:jc w:val="center"/>
        <w:rPr>
          <w:rStyle w:val="Strong"/>
          <w:rFonts w:ascii="Arial" w:hAnsi="Arial" w:cs="Arial"/>
        </w:rPr>
      </w:pPr>
      <w:r w:rsidRPr="00F376B0">
        <w:rPr>
          <w:rFonts w:ascii="Arial" w:hAnsi="Arial" w:cs="Arial"/>
          <w:noProof/>
        </w:rPr>
        <w:drawing>
          <wp:inline distT="0" distB="0" distL="0" distR="0" wp14:anchorId="06B3E9EC" wp14:editId="3F21C7F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F376B0">
        <w:rPr>
          <w:rStyle w:val="Strong"/>
          <w:rFonts w:ascii="Arial" w:hAnsi="Arial" w:cs="Arial"/>
        </w:rPr>
        <w:t xml:space="preserve">                          </w:t>
      </w:r>
      <w:r w:rsidRPr="00F376B0">
        <w:rPr>
          <w:rFonts w:ascii="Arial" w:hAnsi="Arial" w:cs="Arial"/>
          <w:noProof/>
        </w:rPr>
        <w:drawing>
          <wp:inline distT="0" distB="0" distL="0" distR="0" wp14:anchorId="0E0148A4" wp14:editId="624C835C">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B84D464" w14:textId="77777777" w:rsidR="001A5A13" w:rsidRPr="00F376B0" w:rsidRDefault="001A5A13" w:rsidP="001A5A13">
      <w:pPr>
        <w:jc w:val="center"/>
        <w:rPr>
          <w:rStyle w:val="Strong"/>
          <w:rFonts w:ascii="Arial" w:hAnsi="Arial" w:cs="Arial"/>
        </w:rPr>
      </w:pPr>
    </w:p>
    <w:p w14:paraId="51D4CB7B" w14:textId="77777777" w:rsidR="001A5A13" w:rsidRPr="00F376B0" w:rsidRDefault="001A5A13" w:rsidP="001A5A13">
      <w:pPr>
        <w:jc w:val="center"/>
        <w:rPr>
          <w:rStyle w:val="Strong"/>
          <w:rFonts w:ascii="Arial" w:hAnsi="Arial" w:cs="Arial"/>
        </w:rPr>
      </w:pPr>
    </w:p>
    <w:p w14:paraId="6B8F0EA3" w14:textId="2D3CED81" w:rsidR="001A5A13" w:rsidRDefault="001A5A13" w:rsidP="001A5A13">
      <w:pPr>
        <w:jc w:val="center"/>
        <w:rPr>
          <w:rStyle w:val="Strong"/>
          <w:rFonts w:ascii="Arial" w:hAnsi="Arial" w:cs="Arial"/>
          <w:bCs/>
          <w:color w:val="000000"/>
          <w:sz w:val="36"/>
          <w:szCs w:val="36"/>
          <w:vertAlign w:val="superscript"/>
        </w:rPr>
      </w:pPr>
      <w:r w:rsidRPr="00B012F0">
        <w:rPr>
          <w:rStyle w:val="Strong"/>
          <w:rFonts w:ascii="Arial" w:hAnsi="Arial" w:cs="Arial"/>
          <w:bCs/>
          <w:color w:val="000000"/>
          <w:sz w:val="36"/>
          <w:szCs w:val="36"/>
        </w:rPr>
        <w:t>Austin Peay State University Hosts Regional Marching</w:t>
      </w:r>
      <w:r w:rsidRPr="00F376B0">
        <w:rPr>
          <w:rStyle w:val="Strong"/>
          <w:rFonts w:ascii="Arial" w:hAnsi="Arial" w:cs="Arial"/>
          <w:bCs/>
          <w:color w:val="000000"/>
          <w:sz w:val="36"/>
          <w:szCs w:val="36"/>
        </w:rPr>
        <w:t xml:space="preserve"> </w:t>
      </w:r>
      <w:r>
        <w:rPr>
          <w:rStyle w:val="Strong"/>
          <w:rFonts w:ascii="Arial" w:hAnsi="Arial" w:cs="Arial"/>
          <w:bCs/>
          <w:color w:val="000000"/>
          <w:sz w:val="36"/>
          <w:szCs w:val="36"/>
        </w:rPr>
        <w:t>Band Competition September 23</w:t>
      </w:r>
    </w:p>
    <w:p w14:paraId="6A318510" w14:textId="77777777" w:rsidR="001A5A13" w:rsidRPr="00F376B0" w:rsidRDefault="001A5A13" w:rsidP="001A5A13">
      <w:pPr>
        <w:jc w:val="center"/>
        <w:rPr>
          <w:rStyle w:val="Strong"/>
          <w:rFonts w:ascii="Arial" w:hAnsi="Arial" w:cs="Arial"/>
        </w:rPr>
      </w:pPr>
    </w:p>
    <w:p w14:paraId="08CAAEC7" w14:textId="77777777" w:rsidR="001A5A13" w:rsidRPr="00FC4F28" w:rsidRDefault="001A5A13" w:rsidP="001A5A13">
      <w:pPr>
        <w:jc w:val="center"/>
        <w:rPr>
          <w:rFonts w:ascii="Arial" w:hAnsi="Arial" w:cs="Arial"/>
          <w:b/>
          <w:i/>
          <w:sz w:val="22"/>
          <w:szCs w:val="22"/>
        </w:rPr>
      </w:pPr>
      <w:r w:rsidRPr="00736F17">
        <w:rPr>
          <w:rFonts w:ascii="Arial" w:hAnsi="Arial" w:cs="Arial"/>
          <w:b/>
          <w:bCs/>
          <w:i/>
          <w:sz w:val="22"/>
          <w:szCs w:val="22"/>
        </w:rPr>
        <w:t>Prominent event is one of 20 regional championships held across the country this fall</w:t>
      </w:r>
    </w:p>
    <w:p w14:paraId="629FB459" w14:textId="77777777" w:rsidR="001A5A13" w:rsidRPr="00F376B0" w:rsidRDefault="001A5A13" w:rsidP="001A5A13">
      <w:pPr>
        <w:rPr>
          <w:rFonts w:ascii="Arial" w:hAnsi="Arial" w:cs="Arial"/>
          <w:b/>
          <w:sz w:val="22"/>
          <w:szCs w:val="22"/>
        </w:rPr>
      </w:pPr>
    </w:p>
    <w:p w14:paraId="23D6B30B" w14:textId="2C583AB6" w:rsidR="001A5A13" w:rsidRDefault="001A5A13" w:rsidP="001A5A13">
      <w:pPr>
        <w:rPr>
          <w:rFonts w:ascii="Arial" w:hAnsi="Arial" w:cs="Arial"/>
        </w:rPr>
      </w:pPr>
      <w:r w:rsidRPr="00F376B0">
        <w:rPr>
          <w:rFonts w:ascii="Arial" w:hAnsi="Arial" w:cs="Arial"/>
          <w:szCs w:val="24"/>
        </w:rPr>
        <w:t xml:space="preserve">Clarksville, TN – </w:t>
      </w:r>
      <w:r w:rsidRPr="00F376B0">
        <w:rPr>
          <w:rFonts w:ascii="Arial" w:hAnsi="Arial" w:cs="Arial"/>
        </w:rPr>
        <w:t xml:space="preserve">Talented and dedicated high school marching bands from throughout </w:t>
      </w:r>
      <w:r w:rsidRPr="00587E7D">
        <w:rPr>
          <w:rFonts w:ascii="Arial" w:hAnsi="Arial" w:cs="Arial"/>
        </w:rPr>
        <w:t>Arkansas,</w:t>
      </w:r>
      <w:r>
        <w:rPr>
          <w:rFonts w:ascii="Arial" w:hAnsi="Arial" w:cs="Arial"/>
        </w:rPr>
        <w:t xml:space="preserve"> Alabama,</w:t>
      </w:r>
      <w:r w:rsidRPr="00587E7D">
        <w:rPr>
          <w:rFonts w:ascii="Arial" w:hAnsi="Arial" w:cs="Arial"/>
        </w:rPr>
        <w:t xml:space="preserve"> Indiana, </w:t>
      </w:r>
      <w:r>
        <w:rPr>
          <w:rFonts w:ascii="Arial" w:hAnsi="Arial" w:cs="Arial"/>
        </w:rPr>
        <w:t>Illinois</w:t>
      </w:r>
      <w:r w:rsidRPr="00587E7D">
        <w:rPr>
          <w:rFonts w:ascii="Arial" w:hAnsi="Arial" w:cs="Arial"/>
        </w:rPr>
        <w:t>, Kentucky, Mississippi, Missouri, and Tennessee</w:t>
      </w:r>
      <w:r w:rsidRPr="00F376B0">
        <w:rPr>
          <w:rFonts w:ascii="Arial" w:hAnsi="Arial" w:cs="Arial"/>
        </w:rPr>
        <w:t xml:space="preserve"> will compete in one of the nation’s most prominent championships, Music for All’s Bands of America </w:t>
      </w:r>
      <w:r>
        <w:rPr>
          <w:rFonts w:ascii="Arial" w:hAnsi="Arial" w:cs="Arial"/>
        </w:rPr>
        <w:t>Tennessee Regional Championship</w:t>
      </w:r>
      <w:r w:rsidRPr="00F376B0">
        <w:rPr>
          <w:rFonts w:ascii="Arial" w:hAnsi="Arial" w:cs="Arial"/>
        </w:rPr>
        <w:t xml:space="preserve">, presented by Yamaha, at the </w:t>
      </w:r>
      <w:r w:rsidRPr="00736F17">
        <w:rPr>
          <w:rFonts w:ascii="Arial" w:hAnsi="Arial" w:cs="Arial"/>
        </w:rPr>
        <w:t>Fortera Stadium</w:t>
      </w:r>
      <w:r w:rsidRPr="00F376B0">
        <w:rPr>
          <w:rFonts w:ascii="Arial" w:hAnsi="Arial" w:cs="Arial"/>
        </w:rPr>
        <w:t xml:space="preserve"> (601 College St) in Clarksville, </w:t>
      </w:r>
      <w:r>
        <w:rPr>
          <w:rFonts w:ascii="Arial" w:hAnsi="Arial" w:cs="Arial"/>
        </w:rPr>
        <w:t>Tennessee</w:t>
      </w:r>
      <w:r w:rsidRPr="00F376B0">
        <w:rPr>
          <w:rFonts w:ascii="Arial" w:hAnsi="Arial" w:cs="Arial"/>
        </w:rPr>
        <w:t xml:space="preserve"> on September </w:t>
      </w:r>
      <w:r>
        <w:rPr>
          <w:rFonts w:ascii="Arial" w:hAnsi="Arial" w:cs="Arial"/>
        </w:rPr>
        <w:t>23.</w:t>
      </w:r>
      <w:r w:rsidRPr="00F376B0">
        <w:rPr>
          <w:rFonts w:ascii="Arial" w:hAnsi="Arial" w:cs="Arial"/>
        </w:rPr>
        <w:br/>
      </w:r>
    </w:p>
    <w:p w14:paraId="7E9F785F" w14:textId="77777777" w:rsidR="001A5A13" w:rsidRDefault="001A5A13" w:rsidP="001A5A13">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46D9CA60" w14:textId="5925DEF6" w:rsidR="001A5A13" w:rsidRDefault="001A5A13" w:rsidP="001A5A13">
      <w:pPr>
        <w:rPr>
          <w:rFonts w:ascii="Arial" w:hAnsi="Arial" w:cs="Arial"/>
        </w:rPr>
      </w:pPr>
      <w:r w:rsidRPr="00F376B0">
        <w:rPr>
          <w:rFonts w:ascii="Arial" w:hAnsi="Arial" w:cs="Arial"/>
        </w:rPr>
        <w:br/>
      </w:r>
      <w:r w:rsidRPr="00B012F0">
        <w:rPr>
          <w:rFonts w:ascii="Arial" w:hAnsi="Arial" w:cs="Arial"/>
        </w:rPr>
        <w:t>The championship event, hosted by Austin Peay State University</w:t>
      </w:r>
      <w:r>
        <w:rPr>
          <w:rFonts w:ascii="Arial" w:hAnsi="Arial" w:cs="Arial"/>
        </w:rPr>
        <w:t>’s</w:t>
      </w:r>
      <w:r w:rsidR="00E2451B">
        <w:rPr>
          <w:rFonts w:ascii="Arial" w:hAnsi="Arial" w:cs="Arial"/>
        </w:rPr>
        <w:t xml:space="preserve"> “Governor</w:t>
      </w:r>
      <w:r w:rsidRPr="00B012F0">
        <w:rPr>
          <w:rFonts w:ascii="Arial" w:hAnsi="Arial" w:cs="Arial"/>
        </w:rPr>
        <w:t>s Own</w:t>
      </w:r>
      <w:r w:rsidR="00E2451B">
        <w:rPr>
          <w:rFonts w:ascii="Arial" w:hAnsi="Arial" w:cs="Arial"/>
        </w:rPr>
        <w:t>”</w:t>
      </w:r>
      <w:r w:rsidRPr="00B012F0">
        <w:rPr>
          <w:rFonts w:ascii="Arial" w:hAnsi="Arial" w:cs="Arial"/>
        </w:rPr>
        <w:t xml:space="preserve"> Marching Band, will feature 25 high school marching bands in the preliminary</w:t>
      </w:r>
      <w:r w:rsidRPr="00F376B0">
        <w:rPr>
          <w:rFonts w:ascii="Arial" w:hAnsi="Arial" w:cs="Arial"/>
        </w:rPr>
        <w:t xml:space="preserve"> competition, all of which will be evaluated by a panel of nationally recognized music educators and marching band experts. The top 10 bands will advance to the evening finals competition, which will ultimately name the Regional Champion. </w:t>
      </w:r>
      <w:r w:rsidRPr="00B012F0">
        <w:rPr>
          <w:rFonts w:ascii="Arial" w:hAnsi="Arial"/>
        </w:rPr>
        <w:t>Nashville Band Room Repair will be the Official Music Store for the event.</w:t>
      </w:r>
    </w:p>
    <w:p w14:paraId="2C359413" w14:textId="7D4F6482" w:rsidR="001A5A13" w:rsidRPr="007D344E" w:rsidRDefault="001A5A13" w:rsidP="001A5A13">
      <w:pPr>
        <w:rPr>
          <w:rFonts w:ascii="Times" w:hAnsi="Times"/>
          <w:szCs w:val="24"/>
        </w:rPr>
      </w:pPr>
      <w:r w:rsidRPr="00F376B0">
        <w:rPr>
          <w:rFonts w:ascii="Arial" w:hAnsi="Arial" w:cs="Arial"/>
        </w:rPr>
        <w:br/>
      </w:r>
      <w:r w:rsidR="00CC7124" w:rsidRPr="00C209C8">
        <w:rPr>
          <w:rFonts w:ascii="Arial" w:hAnsi="Arial" w:cs="Arial"/>
          <w:iCs/>
          <w:color w:val="000000"/>
          <w:szCs w:val="24"/>
        </w:rPr>
        <w:t>“Bands of America Championships are program</w:t>
      </w:r>
      <w:r w:rsidR="00CC7124">
        <w:rPr>
          <w:rFonts w:ascii="Arial" w:hAnsi="Arial" w:cs="Arial"/>
          <w:iCs/>
          <w:color w:val="000000"/>
          <w:szCs w:val="24"/>
        </w:rPr>
        <w:t xml:space="preserve">s </w:t>
      </w:r>
      <w:r w:rsidR="00CC7124" w:rsidRPr="00C209C8">
        <w:rPr>
          <w:rFonts w:ascii="Arial" w:hAnsi="Arial" w:cs="Arial"/>
          <w:iCs/>
          <w:color w:val="000000"/>
          <w:szCs w:val="24"/>
        </w:rPr>
        <w:t>supporting our mission to create, provide</w:t>
      </w:r>
      <w:r w:rsidR="00CC7124">
        <w:rPr>
          <w:rFonts w:ascii="Arial" w:hAnsi="Arial" w:cs="Arial"/>
          <w:iCs/>
          <w:color w:val="000000"/>
          <w:szCs w:val="24"/>
        </w:rPr>
        <w:t>,</w:t>
      </w:r>
      <w:r w:rsidR="00CC7124"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CC7124">
        <w:rPr>
          <w:rFonts w:ascii="Arial" w:hAnsi="Arial" w:cs="Arial"/>
          <w:iCs/>
          <w:color w:val="000000"/>
          <w:szCs w:val="24"/>
        </w:rPr>
        <w:t>,</w:t>
      </w:r>
      <w:r w:rsidR="00CC7124" w:rsidRPr="00C209C8">
        <w:rPr>
          <w:rFonts w:ascii="Arial" w:hAnsi="Arial" w:cs="Arial"/>
          <w:iCs/>
          <w:color w:val="000000"/>
          <w:szCs w:val="24"/>
        </w:rPr>
        <w:t xml:space="preserve"> and entertaining way possible, – something each and every America</w:t>
      </w:r>
      <w:r w:rsidR="00CC7124">
        <w:rPr>
          <w:rFonts w:ascii="Arial" w:hAnsi="Arial" w:cs="Arial"/>
          <w:iCs/>
          <w:color w:val="000000"/>
          <w:szCs w:val="24"/>
        </w:rPr>
        <w:t>n should witness and experience.”</w:t>
      </w:r>
      <w:r w:rsidR="00CC7124" w:rsidRPr="00C209C8">
        <w:rPr>
          <w:rFonts w:ascii="Arial" w:hAnsi="Arial" w:cs="Arial"/>
          <w:iCs/>
          <w:color w:val="000000"/>
          <w:szCs w:val="24"/>
        </w:rPr>
        <w:t xml:space="preserve">  </w:t>
      </w:r>
      <w:bookmarkStart w:id="0" w:name="_GoBack"/>
      <w:bookmarkEnd w:id="0"/>
    </w:p>
    <w:p w14:paraId="1E7E7685" w14:textId="77777777" w:rsidR="001A5A13" w:rsidRPr="00F376B0" w:rsidRDefault="001A5A13" w:rsidP="001A5A13">
      <w:pPr>
        <w:rPr>
          <w:rFonts w:ascii="Arial" w:hAnsi="Arial" w:cs="Arial"/>
        </w:rPr>
      </w:pPr>
      <w:r w:rsidRPr="00F376B0">
        <w:rPr>
          <w:rFonts w:ascii="Arial" w:hAnsi="Arial" w:cs="Arial"/>
        </w:rPr>
        <w:br/>
      </w:r>
      <w:r w:rsidRPr="00F376B0">
        <w:rPr>
          <w:rFonts w:ascii="Arial" w:hAnsi="Arial" w:cs="Arial"/>
          <w:b/>
        </w:rPr>
        <w:t>Schedule</w:t>
      </w:r>
      <w:r w:rsidRPr="00F376B0">
        <w:rPr>
          <w:rFonts w:ascii="Arial" w:hAnsi="Arial" w:cs="Arial"/>
          <w:b/>
        </w:rPr>
        <w:br/>
      </w:r>
      <w:r w:rsidRPr="00BD0D01">
        <w:rPr>
          <w:rFonts w:ascii="Arial" w:hAnsi="Arial" w:cs="Arial"/>
        </w:rPr>
        <w:t xml:space="preserve">The preliminary competition begins at 8:45 a.m. and will conclude at approximately 4:15 p.m. </w:t>
      </w:r>
      <w:r w:rsidRPr="00B012F0">
        <w:rPr>
          <w:rFonts w:ascii="Arial" w:hAnsi="Arial" w:cs="Arial"/>
        </w:rPr>
        <w:t xml:space="preserve">Gates will open for the finals at 6:45 p.m. with performances beginning at 7:45 p.m. Austin Peay State University’s “Governors Own” Marching Band will perform both at the </w:t>
      </w:r>
      <w:r w:rsidRPr="00B012F0">
        <w:rPr>
          <w:rFonts w:ascii="Arial" w:hAnsi="Arial" w:cs="Arial"/>
        </w:rPr>
        <w:lastRenderedPageBreak/>
        <w:t>conclusion of the preliminary competition and final competition.</w:t>
      </w:r>
      <w:r>
        <w:rPr>
          <w:rFonts w:ascii="Arial" w:hAnsi="Arial" w:cs="Arial"/>
        </w:rPr>
        <w:t xml:space="preserve"> </w:t>
      </w:r>
      <w:r w:rsidRPr="00F52807">
        <w:rPr>
          <w:rFonts w:ascii="Arial" w:hAnsi="Arial" w:cs="Arial"/>
        </w:rPr>
        <w:t>All times are tentative pending the final schedule of performing bands. Current times will be listed at musicforall.org.</w:t>
      </w:r>
    </w:p>
    <w:p w14:paraId="74958915" w14:textId="77777777" w:rsidR="001A5A13" w:rsidRPr="00F376B0" w:rsidRDefault="001A5A13" w:rsidP="001A5A13">
      <w:pPr>
        <w:rPr>
          <w:rFonts w:ascii="Arial" w:hAnsi="Arial" w:cs="Arial"/>
        </w:rPr>
      </w:pPr>
    </w:p>
    <w:p w14:paraId="27B8D062" w14:textId="77777777" w:rsidR="001A5A13" w:rsidRPr="00F376B0" w:rsidRDefault="001A5A13" w:rsidP="001A5A13">
      <w:pPr>
        <w:rPr>
          <w:rFonts w:ascii="Arial" w:hAnsi="Arial" w:cs="Arial"/>
        </w:rPr>
      </w:pPr>
      <w:r w:rsidRPr="00F376B0">
        <w:rPr>
          <w:rFonts w:ascii="Arial" w:hAnsi="Arial" w:cs="Arial"/>
          <w:b/>
        </w:rPr>
        <w:t xml:space="preserve">Ticket </w:t>
      </w:r>
      <w:r>
        <w:rPr>
          <w:rFonts w:ascii="Arial" w:hAnsi="Arial" w:cs="Arial"/>
          <w:b/>
        </w:rPr>
        <w:t>I</w:t>
      </w:r>
      <w:r w:rsidRPr="00F376B0">
        <w:rPr>
          <w:rFonts w:ascii="Arial" w:hAnsi="Arial" w:cs="Arial"/>
          <w:b/>
        </w:rPr>
        <w:t>nformation</w:t>
      </w:r>
      <w:r w:rsidRPr="00F376B0">
        <w:rPr>
          <w:rFonts w:ascii="Arial" w:hAnsi="Arial" w:cs="Arial"/>
          <w:b/>
        </w:rPr>
        <w:br/>
      </w:r>
      <w:r w:rsidRPr="00C5303E">
        <w:rPr>
          <w:rFonts w:ascii="Arial" w:hAnsi="Arial" w:cs="Arial"/>
        </w:rPr>
        <w:t>Ticketing and schedule information is available online at musicforall.org or by calling 800.848.2263. Tickets will also be available at the gate. Standard general admission is $18 for</w:t>
      </w:r>
      <w:r>
        <w:rPr>
          <w:rFonts w:ascii="Arial" w:hAnsi="Arial" w:cs="Arial"/>
        </w:rPr>
        <w:t xml:space="preserve"> P</w:t>
      </w:r>
      <w:r w:rsidRPr="00C5303E">
        <w:rPr>
          <w:rFonts w:ascii="Arial" w:hAnsi="Arial" w:cs="Arial"/>
        </w:rPr>
        <w:t>re</w:t>
      </w:r>
      <w:r>
        <w:rPr>
          <w:rFonts w:ascii="Arial" w:hAnsi="Arial" w:cs="Arial"/>
        </w:rPr>
        <w:t>liminaries or F</w:t>
      </w:r>
      <w:r w:rsidRPr="00C5303E">
        <w:rPr>
          <w:rFonts w:ascii="Arial" w:hAnsi="Arial" w:cs="Arial"/>
        </w:rPr>
        <w:t>inals, or $27</w:t>
      </w:r>
      <w:r>
        <w:rPr>
          <w:rFonts w:ascii="Arial" w:hAnsi="Arial" w:cs="Arial"/>
        </w:rPr>
        <w:t xml:space="preserve"> for a Day P</w:t>
      </w:r>
      <w:r w:rsidRPr="00C5303E">
        <w:rPr>
          <w:rFonts w:ascii="Arial" w:hAnsi="Arial" w:cs="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781F0CD9" w14:textId="77777777" w:rsidR="001A5A13" w:rsidRPr="00F376B0" w:rsidRDefault="001A5A13" w:rsidP="001A5A13">
      <w:pPr>
        <w:rPr>
          <w:rFonts w:ascii="Arial" w:hAnsi="Arial" w:cs="Arial"/>
        </w:rPr>
      </w:pPr>
    </w:p>
    <w:p w14:paraId="5A3CEB73" w14:textId="77777777" w:rsidR="001A5A13" w:rsidRPr="000A0F29" w:rsidRDefault="001A5A13" w:rsidP="001A5A13">
      <w:pPr>
        <w:rPr>
          <w:rFonts w:ascii="Arial" w:hAnsi="Arial" w:cs="Arial"/>
          <w:b/>
          <w:szCs w:val="24"/>
        </w:rPr>
      </w:pPr>
      <w:r w:rsidRPr="000A0F29">
        <w:rPr>
          <w:rFonts w:ascii="Arial" w:hAnsi="Arial" w:cs="Arial"/>
          <w:b/>
          <w:szCs w:val="24"/>
        </w:rPr>
        <w:t>About Music for All</w:t>
      </w:r>
    </w:p>
    <w:p w14:paraId="6E21761D" w14:textId="77777777" w:rsidR="001A5A13" w:rsidRPr="000A0F29" w:rsidRDefault="001A5A13" w:rsidP="001A5A13">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14BD207D" w14:textId="77777777" w:rsidR="001A5A13" w:rsidRPr="000A0F29" w:rsidRDefault="001A5A13" w:rsidP="001A5A13">
      <w:pPr>
        <w:rPr>
          <w:rFonts w:ascii="Arial" w:hAnsi="Arial" w:cs="Arial"/>
          <w:szCs w:val="24"/>
        </w:rPr>
      </w:pPr>
    </w:p>
    <w:p w14:paraId="369408E4" w14:textId="77777777" w:rsidR="001A5A13" w:rsidRPr="006E0D72" w:rsidRDefault="001A5A13" w:rsidP="001A5A13">
      <w:pPr>
        <w:rPr>
          <w:rFonts w:ascii="Arial" w:hAnsi="Arial" w:cs="Arial"/>
          <w:b/>
          <w:szCs w:val="24"/>
        </w:rPr>
      </w:pPr>
      <w:r w:rsidRPr="006E0D72">
        <w:rPr>
          <w:rFonts w:ascii="Arial" w:hAnsi="Arial" w:cs="Arial"/>
          <w:b/>
          <w:szCs w:val="24"/>
        </w:rPr>
        <w:t xml:space="preserve">Sponsors Information </w:t>
      </w:r>
    </w:p>
    <w:p w14:paraId="6825F67B" w14:textId="77777777" w:rsidR="001A5A13" w:rsidRPr="006E0D72" w:rsidRDefault="001A5A13" w:rsidP="001A5A13">
      <w:pPr>
        <w:rPr>
          <w:rFonts w:ascii="Arial" w:hAnsi="Arial" w:cs="Arial"/>
          <w:szCs w:val="24"/>
        </w:rPr>
      </w:pPr>
      <w:r w:rsidRPr="006E0D72">
        <w:rPr>
          <w:rFonts w:ascii="Arial" w:hAnsi="Arial" w:cs="Arial"/>
          <w:szCs w:val="24"/>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Vandoren, Director’s Showcase International, REMO, Tresona Multimedia, and Woodwind &amp; Brasswind. Music for All is also supported by the Indiana Arts Commission, Arts Council of Indianapolis, the Ball Brothers Foundation, George and Frances Ball Foundation, and Lilly Endowment Inc.</w:t>
      </w:r>
    </w:p>
    <w:p w14:paraId="136DBCDB" w14:textId="77777777" w:rsidR="001A5A13" w:rsidRPr="00F376B0" w:rsidRDefault="001A5A13" w:rsidP="001A5A13">
      <w:pPr>
        <w:rPr>
          <w:rFonts w:ascii="Arial" w:hAnsi="Arial" w:cs="Arial"/>
        </w:rPr>
      </w:pPr>
    </w:p>
    <w:p w14:paraId="73F2CDCF" w14:textId="77777777" w:rsidR="001A5A13" w:rsidRPr="00F376B0" w:rsidRDefault="001A5A13" w:rsidP="001A5A13">
      <w:pPr>
        <w:rPr>
          <w:rFonts w:ascii="Arial" w:hAnsi="Arial" w:cs="Arial"/>
        </w:rPr>
      </w:pPr>
    </w:p>
    <w:p w14:paraId="44CE7D81" w14:textId="77777777" w:rsidR="001A5A13" w:rsidRPr="00F376B0" w:rsidRDefault="001A5A13" w:rsidP="001A5A13">
      <w:pPr>
        <w:jc w:val="center"/>
        <w:rPr>
          <w:rFonts w:ascii="Arial" w:hAnsi="Arial" w:cs="Arial"/>
          <w:szCs w:val="24"/>
        </w:rPr>
      </w:pPr>
      <w:r w:rsidRPr="00F376B0">
        <w:rPr>
          <w:rFonts w:ascii="Arial" w:hAnsi="Arial" w:cs="Arial"/>
          <w:szCs w:val="24"/>
        </w:rPr>
        <w:t># # #</w:t>
      </w:r>
    </w:p>
    <w:p w14:paraId="40B188B8" w14:textId="77777777" w:rsidR="001A5A13" w:rsidRPr="00F376B0" w:rsidRDefault="001A5A13" w:rsidP="001A5A13">
      <w:pPr>
        <w:jc w:val="center"/>
        <w:rPr>
          <w:rFonts w:ascii="Arial" w:hAnsi="Arial" w:cs="Arial"/>
          <w:szCs w:val="24"/>
        </w:rPr>
      </w:pPr>
    </w:p>
    <w:p w14:paraId="75D6BFED" w14:textId="77777777" w:rsidR="001A5A13" w:rsidRPr="00F376B0" w:rsidRDefault="001A5A13" w:rsidP="001A5A13">
      <w:pPr>
        <w:jc w:val="center"/>
        <w:rPr>
          <w:rFonts w:ascii="Arial" w:hAnsi="Arial" w:cs="Arial"/>
          <w:sz w:val="20"/>
        </w:rPr>
      </w:pPr>
    </w:p>
    <w:p w14:paraId="4A8DD312" w14:textId="77777777" w:rsidR="001A5A13" w:rsidRPr="00F376B0" w:rsidRDefault="001A5A13" w:rsidP="001A5A13">
      <w:pPr>
        <w:spacing w:line="360" w:lineRule="auto"/>
        <w:rPr>
          <w:rFonts w:ascii="Arial" w:hAnsi="Arial" w:cs="Arial"/>
          <w:b/>
          <w:sz w:val="22"/>
          <w:szCs w:val="22"/>
          <w:u w:val="single"/>
        </w:rPr>
      </w:pPr>
      <w:r w:rsidRPr="00F376B0">
        <w:rPr>
          <w:rFonts w:ascii="Arial" w:hAnsi="Arial" w:cs="Arial"/>
          <w:b/>
          <w:sz w:val="22"/>
          <w:szCs w:val="22"/>
          <w:u w:val="single"/>
        </w:rPr>
        <w:t>**FOR IMMEDIATE RELEASE**</w:t>
      </w:r>
    </w:p>
    <w:p w14:paraId="3DE729A3" w14:textId="77777777" w:rsidR="001A5A13" w:rsidRPr="00F31456" w:rsidRDefault="001A5A13" w:rsidP="001A5A13">
      <w:pPr>
        <w:rPr>
          <w:rFonts w:ascii="Arial" w:hAnsi="Arial" w:cs="Arial"/>
          <w:b/>
          <w:snapToGrid w:val="0"/>
          <w:sz w:val="22"/>
          <w:szCs w:val="22"/>
        </w:rPr>
      </w:pPr>
    </w:p>
    <w:p w14:paraId="683532B8" w14:textId="77777777" w:rsidR="001A5A13" w:rsidRPr="00B730A2" w:rsidRDefault="001A5A13" w:rsidP="001A5A13">
      <w:pPr>
        <w:rPr>
          <w:rFonts w:ascii="Arial" w:hAnsi="Arial" w:cs="Arial"/>
          <w:snapToGrid w:val="0"/>
          <w:sz w:val="22"/>
          <w:szCs w:val="22"/>
        </w:rPr>
      </w:pPr>
      <w:r w:rsidRPr="00B730A2">
        <w:rPr>
          <w:rFonts w:ascii="Arial" w:hAnsi="Arial" w:cs="Arial"/>
          <w:b/>
          <w:snapToGrid w:val="0"/>
          <w:sz w:val="22"/>
          <w:szCs w:val="22"/>
        </w:rPr>
        <w:t>MEDIA CONTACT:</w:t>
      </w:r>
    </w:p>
    <w:p w14:paraId="5BE7BB3F" w14:textId="77777777" w:rsidR="001A5A13" w:rsidRDefault="001A5A13" w:rsidP="001A5A13">
      <w:pPr>
        <w:rPr>
          <w:rFonts w:ascii="Arial" w:hAnsi="Arial" w:cs="Arial"/>
          <w:sz w:val="22"/>
        </w:rPr>
      </w:pPr>
      <w:r w:rsidRPr="00B730A2">
        <w:rPr>
          <w:rFonts w:ascii="Arial" w:hAnsi="Arial" w:cs="Arial"/>
          <w:sz w:val="22"/>
        </w:rPr>
        <w:t xml:space="preserve">Lucy Wotell </w:t>
      </w:r>
    </w:p>
    <w:p w14:paraId="64074A22" w14:textId="77777777" w:rsidR="001A5A13" w:rsidRPr="00741369" w:rsidRDefault="001A5A13" w:rsidP="001A5A13">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sidRPr="00741369">
        <w:rPr>
          <w:rFonts w:ascii="Arial" w:hAnsi="Arial"/>
          <w:sz w:val="22"/>
        </w:rPr>
        <w:br/>
      </w:r>
    </w:p>
    <w:p w14:paraId="7A6FE7B8" w14:textId="69B5D574" w:rsidR="00392DB7" w:rsidRPr="00741369" w:rsidRDefault="00392DB7" w:rsidP="00392DB7">
      <w:pPr>
        <w:rPr>
          <w:rFonts w:ascii="Arial" w:hAnsi="Arial" w:cs="Arial"/>
          <w:sz w:val="22"/>
        </w:rPr>
      </w:pPr>
    </w:p>
    <w:p w14:paraId="4CC50422" w14:textId="01E12A01" w:rsidR="004A23FC" w:rsidRPr="00F376B0" w:rsidRDefault="004A23FC" w:rsidP="004A23FC">
      <w:pPr>
        <w:rPr>
          <w:rFonts w:ascii="Arial" w:hAnsi="Arial" w:cs="Arial"/>
          <w:sz w:val="22"/>
        </w:rPr>
      </w:pPr>
      <w:r w:rsidRPr="00F376B0">
        <w:rPr>
          <w:rFonts w:ascii="Arial" w:hAnsi="Arial" w:cs="Arial"/>
          <w:sz w:val="22"/>
        </w:rPr>
        <w:br/>
      </w:r>
    </w:p>
    <w:p w14:paraId="3D3C69F0" w14:textId="77777777" w:rsidR="00065DD5" w:rsidRPr="00F376B0" w:rsidRDefault="00065DD5">
      <w:pPr>
        <w:rPr>
          <w:rFonts w:ascii="Arial" w:hAnsi="Arial" w:cs="Arial"/>
        </w:rPr>
      </w:pPr>
    </w:p>
    <w:sectPr w:rsidR="00065DD5" w:rsidRPr="00F376B0" w:rsidSect="004A23FC">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FC"/>
    <w:rsid w:val="00065DD5"/>
    <w:rsid w:val="00083A73"/>
    <w:rsid w:val="001204BC"/>
    <w:rsid w:val="00122FF6"/>
    <w:rsid w:val="00130A50"/>
    <w:rsid w:val="001A5A13"/>
    <w:rsid w:val="00392DB7"/>
    <w:rsid w:val="003B6702"/>
    <w:rsid w:val="004324BD"/>
    <w:rsid w:val="00443967"/>
    <w:rsid w:val="004A23FC"/>
    <w:rsid w:val="00587E7D"/>
    <w:rsid w:val="005A4321"/>
    <w:rsid w:val="005F49A6"/>
    <w:rsid w:val="006C4334"/>
    <w:rsid w:val="006E4185"/>
    <w:rsid w:val="0070545D"/>
    <w:rsid w:val="00716DA1"/>
    <w:rsid w:val="00736F17"/>
    <w:rsid w:val="007852A3"/>
    <w:rsid w:val="007D344E"/>
    <w:rsid w:val="007D511F"/>
    <w:rsid w:val="0098320F"/>
    <w:rsid w:val="009D543D"/>
    <w:rsid w:val="00AE2DD4"/>
    <w:rsid w:val="00B012F0"/>
    <w:rsid w:val="00B27705"/>
    <w:rsid w:val="00C042FA"/>
    <w:rsid w:val="00C37CB9"/>
    <w:rsid w:val="00C5303E"/>
    <w:rsid w:val="00CC7124"/>
    <w:rsid w:val="00E2451B"/>
    <w:rsid w:val="00EF5CEE"/>
    <w:rsid w:val="00F25813"/>
    <w:rsid w:val="00F376B0"/>
    <w:rsid w:val="00F52807"/>
    <w:rsid w:val="00FC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35A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F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23FC"/>
    <w:rPr>
      <w:rFonts w:cs="Times New Roman"/>
      <w:b/>
    </w:rPr>
  </w:style>
  <w:style w:type="paragraph" w:styleId="BalloonText">
    <w:name w:val="Balloon Text"/>
    <w:basedOn w:val="Normal"/>
    <w:link w:val="BalloonTextChar"/>
    <w:uiPriority w:val="99"/>
    <w:semiHidden/>
    <w:unhideWhenUsed/>
    <w:rsid w:val="004A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FC"/>
    <w:rPr>
      <w:rFonts w:ascii="Lucida Grande" w:eastAsia="Times New Roman" w:hAnsi="Lucida Grande" w:cs="Lucida Grande"/>
      <w:sz w:val="18"/>
      <w:szCs w:val="18"/>
    </w:rPr>
  </w:style>
  <w:style w:type="character" w:customStyle="1" w:styleId="apple-converted-space">
    <w:name w:val="apple-converted-space"/>
    <w:basedOn w:val="DefaultParagraphFont"/>
    <w:rsid w:val="0012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556">
      <w:bodyDiv w:val="1"/>
      <w:marLeft w:val="0"/>
      <w:marRight w:val="0"/>
      <w:marTop w:val="0"/>
      <w:marBottom w:val="0"/>
      <w:divBdr>
        <w:top w:val="none" w:sz="0" w:space="0" w:color="auto"/>
        <w:left w:val="none" w:sz="0" w:space="0" w:color="auto"/>
        <w:bottom w:val="none" w:sz="0" w:space="0" w:color="auto"/>
        <w:right w:val="none" w:sz="0" w:space="0" w:color="auto"/>
      </w:divBdr>
    </w:div>
    <w:div w:id="1327660919">
      <w:bodyDiv w:val="1"/>
      <w:marLeft w:val="0"/>
      <w:marRight w:val="0"/>
      <w:marTop w:val="0"/>
      <w:marBottom w:val="0"/>
      <w:divBdr>
        <w:top w:val="none" w:sz="0" w:space="0" w:color="auto"/>
        <w:left w:val="none" w:sz="0" w:space="0" w:color="auto"/>
        <w:bottom w:val="none" w:sz="0" w:space="0" w:color="auto"/>
        <w:right w:val="none" w:sz="0" w:space="0" w:color="auto"/>
      </w:divBdr>
    </w:div>
    <w:div w:id="202709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812</Words>
  <Characters>4630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11</cp:revision>
  <dcterms:created xsi:type="dcterms:W3CDTF">2016-09-01T15:33:00Z</dcterms:created>
  <dcterms:modified xsi:type="dcterms:W3CDTF">2017-09-05T20:22:00Z</dcterms:modified>
</cp:coreProperties>
</file>