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E13DB" w14:textId="77777777" w:rsidR="00811951" w:rsidRDefault="00811951" w:rsidP="00940E57">
      <w:pPr>
        <w:jc w:val="center"/>
        <w:rPr>
          <w:rStyle w:val="Strong"/>
          <w:rFonts w:asciiTheme="minorHAnsi" w:eastAsiaTheme="minorHAnsi" w:hAnsiTheme="minorHAnsi"/>
          <w:szCs w:val="24"/>
        </w:rPr>
      </w:pPr>
    </w:p>
    <w:p w14:paraId="40BC9E16" w14:textId="77777777" w:rsidR="00811951" w:rsidRDefault="00811951" w:rsidP="00940E57">
      <w:pPr>
        <w:jc w:val="center"/>
        <w:rPr>
          <w:rStyle w:val="Strong"/>
        </w:rPr>
      </w:pPr>
    </w:p>
    <w:p w14:paraId="1F09908E" w14:textId="77777777" w:rsidR="00B83537" w:rsidRDefault="00B83537" w:rsidP="00940E57">
      <w:pPr>
        <w:jc w:val="center"/>
        <w:rPr>
          <w:rStyle w:val="Strong"/>
        </w:rPr>
      </w:pPr>
      <w:r>
        <w:rPr>
          <w:noProof/>
        </w:rPr>
        <w:drawing>
          <wp:inline distT="0" distB="0" distL="0" distR="0" wp14:anchorId="4C71ED78" wp14:editId="49AFE3B8">
            <wp:extent cx="1436716" cy="929640"/>
            <wp:effectExtent l="25400" t="0" r="11084" b="0"/>
            <wp:docPr id="2" name="Picture 1" descr="mfa_logo_vert_NOF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a_logo_vert_NOFOUND.eps"/>
                    <pic:cNvPicPr>
                      <a:picLocks noChangeAspect="1" noChangeArrowheads="1"/>
                    </pic:cNvPicPr>
                  </pic:nvPicPr>
                  <pic:blipFill>
                    <a:blip r:embed="rId6"/>
                    <a:srcRect/>
                    <a:stretch>
                      <a:fillRect/>
                    </a:stretch>
                  </pic:blipFill>
                  <pic:spPr bwMode="auto">
                    <a:xfrm>
                      <a:off x="0" y="0"/>
                      <a:ext cx="1436716" cy="929640"/>
                    </a:xfrm>
                    <a:prstGeom prst="rect">
                      <a:avLst/>
                    </a:prstGeom>
                    <a:noFill/>
                    <a:ln w="9525">
                      <a:noFill/>
                      <a:miter lim="800000"/>
                      <a:headEnd/>
                      <a:tailEnd/>
                    </a:ln>
                  </pic:spPr>
                </pic:pic>
              </a:graphicData>
            </a:graphic>
          </wp:inline>
        </w:drawing>
      </w:r>
      <w:r>
        <w:rPr>
          <w:rStyle w:val="Strong"/>
        </w:rPr>
        <w:t xml:space="preserve">                          </w:t>
      </w:r>
      <w:r>
        <w:rPr>
          <w:noProof/>
        </w:rPr>
        <w:drawing>
          <wp:inline distT="0" distB="0" distL="0" distR="0" wp14:anchorId="7BBFDC7D" wp14:editId="0A7A8EAA">
            <wp:extent cx="1033780" cy="1033780"/>
            <wp:effectExtent l="25400" t="0" r="7620" b="0"/>
            <wp:docPr id="4" name="Picture 2" descr="BOA_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A_logo BLK"/>
                    <pic:cNvPicPr>
                      <a:picLocks noChangeAspect="1" noChangeArrowheads="1"/>
                    </pic:cNvPicPr>
                  </pic:nvPicPr>
                  <pic:blipFill>
                    <a:blip r:embed="rId7"/>
                    <a:srcRect/>
                    <a:stretch>
                      <a:fillRect/>
                    </a:stretch>
                  </pic:blipFill>
                  <pic:spPr bwMode="auto">
                    <a:xfrm>
                      <a:off x="0" y="0"/>
                      <a:ext cx="1033780" cy="1033780"/>
                    </a:xfrm>
                    <a:prstGeom prst="rect">
                      <a:avLst/>
                    </a:prstGeom>
                    <a:noFill/>
                    <a:ln w="9525">
                      <a:noFill/>
                      <a:miter lim="800000"/>
                      <a:headEnd/>
                      <a:tailEnd/>
                    </a:ln>
                  </pic:spPr>
                </pic:pic>
              </a:graphicData>
            </a:graphic>
          </wp:inline>
        </w:drawing>
      </w:r>
    </w:p>
    <w:p w14:paraId="4CFB53E7" w14:textId="77777777" w:rsidR="00811951" w:rsidRDefault="00811951" w:rsidP="00940E57">
      <w:pPr>
        <w:jc w:val="center"/>
        <w:rPr>
          <w:rStyle w:val="Strong"/>
        </w:rPr>
      </w:pPr>
    </w:p>
    <w:p w14:paraId="60CEA739" w14:textId="77777777" w:rsidR="00811951" w:rsidRDefault="00811951" w:rsidP="00F569EA">
      <w:pPr>
        <w:jc w:val="center"/>
        <w:rPr>
          <w:rStyle w:val="Strong"/>
        </w:rPr>
      </w:pPr>
    </w:p>
    <w:p w14:paraId="72F21B88" w14:textId="6E1CD60E" w:rsidR="00811951" w:rsidRPr="00F31456" w:rsidRDefault="00B0444E" w:rsidP="00F569EA">
      <w:pPr>
        <w:jc w:val="center"/>
        <w:rPr>
          <w:rStyle w:val="Strong"/>
        </w:rPr>
      </w:pPr>
      <w:proofErr w:type="spellStart"/>
      <w:r>
        <w:rPr>
          <w:rStyle w:val="Strong"/>
          <w:rFonts w:ascii="Arial" w:hAnsi="Arial" w:cs="Arial"/>
          <w:bCs/>
          <w:color w:val="000000"/>
          <w:sz w:val="36"/>
          <w:szCs w:val="36"/>
        </w:rPr>
        <w:t>Woodforest</w:t>
      </w:r>
      <w:proofErr w:type="spellEnd"/>
      <w:r>
        <w:rPr>
          <w:rStyle w:val="Strong"/>
          <w:rFonts w:ascii="Arial" w:hAnsi="Arial" w:cs="Arial"/>
          <w:bCs/>
          <w:color w:val="000000"/>
          <w:sz w:val="36"/>
          <w:szCs w:val="36"/>
        </w:rPr>
        <w:t xml:space="preserve"> Bank Stadium</w:t>
      </w:r>
      <w:r w:rsidR="001A280A">
        <w:rPr>
          <w:rStyle w:val="Strong"/>
          <w:rFonts w:ascii="Arial" w:hAnsi="Arial" w:cs="Arial"/>
          <w:bCs/>
          <w:color w:val="000000"/>
          <w:sz w:val="36"/>
          <w:szCs w:val="36"/>
        </w:rPr>
        <w:t xml:space="preserve"> Hosts </w:t>
      </w:r>
      <w:r>
        <w:rPr>
          <w:rStyle w:val="Strong"/>
          <w:rFonts w:ascii="Arial" w:hAnsi="Arial" w:cs="Arial"/>
          <w:bCs/>
          <w:color w:val="000000"/>
          <w:sz w:val="36"/>
          <w:szCs w:val="36"/>
        </w:rPr>
        <w:t>Texas Dairy Queen</w:t>
      </w:r>
      <w:r w:rsidRPr="00B0444E">
        <w:rPr>
          <w:rStyle w:val="Strong"/>
          <w:rFonts w:ascii="Arial" w:hAnsi="Arial" w:cs="Arial"/>
          <w:bCs/>
          <w:color w:val="000000"/>
          <w:sz w:val="36"/>
          <w:szCs w:val="36"/>
          <w:vertAlign w:val="superscript"/>
        </w:rPr>
        <w:t>®</w:t>
      </w:r>
      <w:r w:rsidR="001A280A" w:rsidRPr="00B0444E">
        <w:rPr>
          <w:rStyle w:val="Strong"/>
          <w:rFonts w:ascii="Arial" w:hAnsi="Arial" w:cs="Arial"/>
          <w:bCs/>
          <w:color w:val="000000"/>
          <w:sz w:val="36"/>
          <w:szCs w:val="36"/>
          <w:vertAlign w:val="superscript"/>
        </w:rPr>
        <w:t xml:space="preserve"> </w:t>
      </w:r>
      <w:r w:rsidR="001A280A">
        <w:rPr>
          <w:rStyle w:val="Strong"/>
          <w:rFonts w:ascii="Arial" w:hAnsi="Arial" w:cs="Arial"/>
          <w:bCs/>
          <w:color w:val="000000"/>
          <w:sz w:val="36"/>
          <w:szCs w:val="36"/>
        </w:rPr>
        <w:t>Band</w:t>
      </w:r>
      <w:r>
        <w:rPr>
          <w:rStyle w:val="Strong"/>
          <w:rFonts w:ascii="Arial" w:hAnsi="Arial" w:cs="Arial"/>
          <w:bCs/>
          <w:color w:val="000000"/>
          <w:sz w:val="36"/>
          <w:szCs w:val="36"/>
        </w:rPr>
        <w:t>s of America</w:t>
      </w:r>
      <w:r w:rsidR="001A280A">
        <w:rPr>
          <w:rStyle w:val="Strong"/>
          <w:rFonts w:ascii="Arial" w:hAnsi="Arial" w:cs="Arial"/>
          <w:bCs/>
          <w:color w:val="000000"/>
          <w:sz w:val="36"/>
          <w:szCs w:val="36"/>
        </w:rPr>
        <w:t xml:space="preserve"> </w:t>
      </w:r>
      <w:r>
        <w:rPr>
          <w:rStyle w:val="Strong"/>
          <w:rFonts w:ascii="Arial" w:hAnsi="Arial" w:cs="Arial"/>
          <w:bCs/>
          <w:color w:val="000000"/>
          <w:sz w:val="36"/>
          <w:szCs w:val="36"/>
        </w:rPr>
        <w:t>Championship</w:t>
      </w:r>
      <w:r w:rsidR="001A280A">
        <w:rPr>
          <w:rStyle w:val="Strong"/>
          <w:rFonts w:ascii="Arial" w:hAnsi="Arial" w:cs="Arial"/>
          <w:bCs/>
          <w:color w:val="000000"/>
          <w:sz w:val="36"/>
          <w:szCs w:val="36"/>
        </w:rPr>
        <w:t xml:space="preserve"> </w:t>
      </w:r>
      <w:r>
        <w:rPr>
          <w:rStyle w:val="Strong"/>
          <w:rFonts w:ascii="Arial" w:hAnsi="Arial" w:cs="Arial"/>
          <w:bCs/>
          <w:color w:val="000000"/>
          <w:sz w:val="36"/>
          <w:szCs w:val="36"/>
        </w:rPr>
        <w:t>Oct.</w:t>
      </w:r>
      <w:r w:rsidR="001A280A">
        <w:rPr>
          <w:rStyle w:val="Strong"/>
          <w:rFonts w:ascii="Arial" w:hAnsi="Arial" w:cs="Arial"/>
          <w:bCs/>
          <w:color w:val="000000"/>
          <w:sz w:val="36"/>
          <w:szCs w:val="36"/>
        </w:rPr>
        <w:t xml:space="preserve"> 11th</w:t>
      </w:r>
    </w:p>
    <w:p w14:paraId="4D172AD7" w14:textId="77777777" w:rsidR="00811951" w:rsidRDefault="00811951" w:rsidP="00940E57">
      <w:pPr>
        <w:jc w:val="center"/>
        <w:rPr>
          <w:rStyle w:val="Strong"/>
        </w:rPr>
      </w:pPr>
    </w:p>
    <w:p w14:paraId="0D1799A5" w14:textId="77777777" w:rsidR="00B0444E" w:rsidRPr="00F31456" w:rsidRDefault="00B0444E" w:rsidP="00B0444E">
      <w:pPr>
        <w:jc w:val="center"/>
        <w:rPr>
          <w:rStyle w:val="Strong"/>
        </w:rPr>
      </w:pPr>
      <w:r>
        <w:rPr>
          <w:rStyle w:val="Strong"/>
          <w:rFonts w:ascii="Arial" w:hAnsi="Arial" w:cs="Arial"/>
          <w:b w:val="0"/>
          <w:bCs/>
          <w:i/>
          <w:color w:val="000000"/>
          <w:szCs w:val="36"/>
        </w:rPr>
        <w:t>Prominent event is one of 18 regional championships held across the country this fall</w:t>
      </w:r>
    </w:p>
    <w:p w14:paraId="2128C985" w14:textId="77777777" w:rsidR="00811951" w:rsidRDefault="00811951" w:rsidP="00FC48D6">
      <w:pPr>
        <w:rPr>
          <w:rFonts w:ascii="Arial" w:hAnsi="Arial" w:cs="Arial"/>
          <w:b/>
          <w:sz w:val="22"/>
          <w:szCs w:val="22"/>
        </w:rPr>
      </w:pPr>
    </w:p>
    <w:p w14:paraId="34C7C2D1" w14:textId="31C866AC" w:rsidR="007B6FF7" w:rsidRPr="007B6FF7" w:rsidRDefault="001A280A" w:rsidP="00F569EA">
      <w:pPr>
        <w:rPr>
          <w:rFonts w:ascii="Arial" w:hAnsi="Arial"/>
        </w:rPr>
      </w:pPr>
      <w:r>
        <w:rPr>
          <w:rFonts w:ascii="Arial" w:hAnsi="Arial" w:cs="Arial"/>
          <w:szCs w:val="24"/>
        </w:rPr>
        <w:t>Conroe, TX</w:t>
      </w:r>
      <w:r w:rsidR="00811951">
        <w:rPr>
          <w:rFonts w:ascii="Arial" w:hAnsi="Arial" w:cs="Arial"/>
          <w:szCs w:val="24"/>
        </w:rPr>
        <w:t xml:space="preserve"> – </w:t>
      </w:r>
      <w:r w:rsidR="00B83537" w:rsidRPr="007B6FF7">
        <w:rPr>
          <w:rFonts w:ascii="Arial" w:hAnsi="Arial"/>
        </w:rPr>
        <w:t xml:space="preserve">Outstanding high school marching bands from throughout </w:t>
      </w:r>
      <w:r>
        <w:rPr>
          <w:rFonts w:ascii="Arial" w:hAnsi="Arial"/>
        </w:rPr>
        <w:t xml:space="preserve">Texas </w:t>
      </w:r>
      <w:r w:rsidR="00B83537" w:rsidRPr="007B6FF7">
        <w:rPr>
          <w:rFonts w:ascii="Arial" w:hAnsi="Arial"/>
        </w:rPr>
        <w:t xml:space="preserve">will compete in one of the nation’s most prominent championships, </w:t>
      </w:r>
      <w:r>
        <w:rPr>
          <w:rFonts w:ascii="Arial" w:hAnsi="Arial"/>
        </w:rPr>
        <w:t>Texas Dairy Queen Bands of America Regional Championship at Conroe</w:t>
      </w:r>
      <w:r w:rsidR="00B83537" w:rsidRPr="007B6FF7">
        <w:rPr>
          <w:rFonts w:ascii="Arial" w:hAnsi="Arial"/>
        </w:rPr>
        <w:t xml:space="preserve">, presented by Yamaha, at </w:t>
      </w:r>
      <w:proofErr w:type="spellStart"/>
      <w:r>
        <w:rPr>
          <w:rFonts w:ascii="Arial" w:hAnsi="Arial"/>
        </w:rPr>
        <w:t>Woodforest</w:t>
      </w:r>
      <w:proofErr w:type="spellEnd"/>
      <w:r>
        <w:rPr>
          <w:rFonts w:ascii="Arial" w:hAnsi="Arial"/>
        </w:rPr>
        <w:t xml:space="preserve"> Bank Stadium</w:t>
      </w:r>
      <w:r w:rsidR="00B83537" w:rsidRPr="007B6FF7">
        <w:rPr>
          <w:rFonts w:ascii="Arial" w:hAnsi="Arial"/>
        </w:rPr>
        <w:t xml:space="preserve"> (</w:t>
      </w:r>
      <w:r>
        <w:rPr>
          <w:rFonts w:ascii="Arial" w:hAnsi="Arial"/>
        </w:rPr>
        <w:t xml:space="preserve">19115 David Memorial </w:t>
      </w:r>
      <w:proofErr w:type="spellStart"/>
      <w:r>
        <w:rPr>
          <w:rFonts w:ascii="Arial" w:hAnsi="Arial"/>
        </w:rPr>
        <w:t>Dr</w:t>
      </w:r>
      <w:proofErr w:type="spellEnd"/>
      <w:r w:rsidR="00B83537" w:rsidRPr="007B6FF7">
        <w:rPr>
          <w:rFonts w:ascii="Arial" w:hAnsi="Arial"/>
        </w:rPr>
        <w:t xml:space="preserve">) in </w:t>
      </w:r>
      <w:r>
        <w:rPr>
          <w:rFonts w:ascii="Arial" w:hAnsi="Arial"/>
        </w:rPr>
        <w:t>Shenandoah</w:t>
      </w:r>
      <w:r w:rsidR="00E21288">
        <w:rPr>
          <w:rFonts w:ascii="Arial" w:hAnsi="Arial"/>
        </w:rPr>
        <w:t>,</w:t>
      </w:r>
      <w:r w:rsidR="00B83537" w:rsidRPr="007B6FF7">
        <w:rPr>
          <w:rFonts w:ascii="Arial" w:hAnsi="Arial"/>
        </w:rPr>
        <w:t xml:space="preserve"> </w:t>
      </w:r>
      <w:r>
        <w:rPr>
          <w:rFonts w:ascii="Arial" w:hAnsi="Arial"/>
        </w:rPr>
        <w:t>TX</w:t>
      </w:r>
      <w:r w:rsidR="00B83537" w:rsidRPr="007B6FF7">
        <w:rPr>
          <w:rFonts w:ascii="Arial" w:hAnsi="Arial"/>
        </w:rPr>
        <w:t xml:space="preserve">, on </w:t>
      </w:r>
      <w:r>
        <w:rPr>
          <w:rFonts w:ascii="Arial" w:hAnsi="Arial"/>
        </w:rPr>
        <w:t>October 11th</w:t>
      </w:r>
      <w:r w:rsidR="00B83537" w:rsidRPr="007B6FF7">
        <w:rPr>
          <w:rFonts w:ascii="Arial" w:hAnsi="Arial"/>
        </w:rPr>
        <w:t xml:space="preserve">. </w:t>
      </w:r>
      <w:r w:rsidR="00B83537" w:rsidRPr="007B6FF7">
        <w:rPr>
          <w:rFonts w:ascii="Arial" w:hAnsi="Arial"/>
        </w:rPr>
        <w:br/>
      </w:r>
      <w:r w:rsidR="00B83537" w:rsidRPr="007B6FF7">
        <w:rPr>
          <w:rFonts w:ascii="Arial" w:hAnsi="Arial"/>
        </w:rPr>
        <w:br/>
        <w:t>The championship event, hosted by</w:t>
      </w:r>
      <w:r w:rsidR="00B0444E">
        <w:rPr>
          <w:rFonts w:ascii="Arial" w:hAnsi="Arial"/>
        </w:rPr>
        <w:t xml:space="preserve"> The Woodlands College Park High School</w:t>
      </w:r>
      <w:r w:rsidR="008037BC">
        <w:rPr>
          <w:rFonts w:ascii="Arial" w:hAnsi="Arial"/>
        </w:rPr>
        <w:t xml:space="preserve"> Band</w:t>
      </w:r>
      <w:r w:rsidR="00B83537" w:rsidRPr="007B6FF7">
        <w:rPr>
          <w:rFonts w:ascii="Arial" w:hAnsi="Arial"/>
        </w:rPr>
        <w:t xml:space="preserve">, will feature </w:t>
      </w:r>
      <w:r w:rsidR="005F38F0">
        <w:rPr>
          <w:rFonts w:ascii="Arial" w:hAnsi="Arial"/>
        </w:rPr>
        <w:t>23</w:t>
      </w:r>
      <w:r w:rsidR="00B83537" w:rsidRPr="007B6FF7">
        <w:rPr>
          <w:rFonts w:ascii="Arial" w:hAnsi="Arial"/>
        </w:rPr>
        <w:t xml:space="preserve"> high school marching bands in the preliminary competition, all of which will be evaluated by a panel of nationally recognized music educators and marching band experts. The top 10 bands will advance to the evening finals competition</w:t>
      </w:r>
      <w:r w:rsidR="00190292">
        <w:rPr>
          <w:rFonts w:ascii="Arial" w:hAnsi="Arial"/>
        </w:rPr>
        <w:t>,</w:t>
      </w:r>
      <w:r w:rsidR="00B83537" w:rsidRPr="007B6FF7">
        <w:rPr>
          <w:rFonts w:ascii="Arial" w:hAnsi="Arial"/>
        </w:rPr>
        <w:t xml:space="preserve"> which will ultimately name the Regional Champion. </w:t>
      </w:r>
      <w:r w:rsidR="008037BC">
        <w:rPr>
          <w:rFonts w:ascii="Arial" w:hAnsi="Arial"/>
        </w:rPr>
        <w:t>Music and Arts Houston will be the Official Music Store of the event.</w:t>
      </w:r>
      <w:r w:rsidR="00B83537" w:rsidRPr="007B6FF7">
        <w:rPr>
          <w:rFonts w:ascii="Arial" w:hAnsi="Arial"/>
        </w:rPr>
        <w:br/>
      </w:r>
      <w:r w:rsidR="00B83537" w:rsidRPr="007B6FF7">
        <w:rPr>
          <w:rFonts w:ascii="Arial" w:hAnsi="Arial"/>
        </w:rPr>
        <w:br/>
      </w:r>
      <w:r w:rsidR="006B2F5E" w:rsidRPr="007B6FF7">
        <w:rPr>
          <w:rFonts w:ascii="Arial" w:hAnsi="Arial"/>
        </w:rPr>
        <w:t xml:space="preserve">“Bands of America </w:t>
      </w:r>
      <w:r w:rsidR="006B2F5E">
        <w:rPr>
          <w:rFonts w:ascii="Arial" w:hAnsi="Arial"/>
        </w:rPr>
        <w:t>C</w:t>
      </w:r>
      <w:r w:rsidR="006B2F5E" w:rsidRPr="007B6FF7">
        <w:rPr>
          <w:rFonts w:ascii="Arial" w:hAnsi="Arial"/>
        </w:rPr>
        <w:t>hampionships are a program of Music for All, which has a mission to create, provide and expand positively life-changing experiences through music for all,” according to Eric L. Martin, President and CEO of Music for All. “</w:t>
      </w:r>
      <w:r w:rsidR="006B2F5E">
        <w:rPr>
          <w:rFonts w:ascii="Arial" w:hAnsi="Arial"/>
        </w:rPr>
        <w:t>Active participation in m</w:t>
      </w:r>
      <w:r w:rsidR="006B2F5E" w:rsidRPr="007B6FF7">
        <w:rPr>
          <w:rFonts w:ascii="Arial" w:hAnsi="Arial"/>
        </w:rPr>
        <w:t>usic and arts is a vital part of a meaningful educational experience. The thousands of students who will perform at this championship showcase the dedication, teamwork and mastery required and fostered through music and arts education.</w:t>
      </w:r>
      <w:r w:rsidR="006B2F5E">
        <w:rPr>
          <w:rFonts w:ascii="Arial" w:hAnsi="Arial"/>
        </w:rPr>
        <w:t>”</w:t>
      </w:r>
      <w:r w:rsidR="00B83537" w:rsidRPr="007B6FF7">
        <w:rPr>
          <w:rFonts w:ascii="Arial" w:hAnsi="Arial"/>
        </w:rPr>
        <w:br/>
      </w:r>
      <w:r w:rsidR="00B83537" w:rsidRPr="007B6FF7">
        <w:rPr>
          <w:rFonts w:ascii="Arial" w:hAnsi="Arial"/>
        </w:rPr>
        <w:br/>
      </w:r>
      <w:r w:rsidR="00B83537" w:rsidRPr="007B6FF7">
        <w:rPr>
          <w:rFonts w:ascii="Arial" w:hAnsi="Arial"/>
          <w:b/>
        </w:rPr>
        <w:t>Schedule</w:t>
      </w:r>
      <w:r w:rsidR="00B83537" w:rsidRPr="007B6FF7">
        <w:rPr>
          <w:rFonts w:ascii="Arial" w:hAnsi="Arial"/>
          <w:b/>
        </w:rPr>
        <w:br/>
      </w:r>
      <w:r w:rsidR="00B83537" w:rsidRPr="007B6FF7">
        <w:rPr>
          <w:rFonts w:ascii="Arial" w:hAnsi="Arial"/>
        </w:rPr>
        <w:t xml:space="preserve">The preliminary competition </w:t>
      </w:r>
      <w:r w:rsidR="007B6FF7" w:rsidRPr="007B6FF7">
        <w:rPr>
          <w:rFonts w:ascii="Arial" w:hAnsi="Arial"/>
        </w:rPr>
        <w:t>begin</w:t>
      </w:r>
      <w:r w:rsidR="00190292">
        <w:rPr>
          <w:rFonts w:ascii="Arial" w:hAnsi="Arial"/>
        </w:rPr>
        <w:t>s</w:t>
      </w:r>
      <w:r w:rsidR="007B6FF7" w:rsidRPr="007B6FF7">
        <w:rPr>
          <w:rFonts w:ascii="Arial" w:hAnsi="Arial"/>
        </w:rPr>
        <w:t xml:space="preserve"> at</w:t>
      </w:r>
      <w:r w:rsidR="008037BC">
        <w:rPr>
          <w:rFonts w:ascii="Arial" w:hAnsi="Arial"/>
        </w:rPr>
        <w:t xml:space="preserve"> 9:</w:t>
      </w:r>
      <w:r w:rsidR="005F38F0">
        <w:rPr>
          <w:rFonts w:ascii="Arial" w:hAnsi="Arial"/>
        </w:rPr>
        <w:t>30</w:t>
      </w:r>
      <w:r w:rsidR="008037BC">
        <w:rPr>
          <w:rFonts w:ascii="Arial" w:hAnsi="Arial"/>
        </w:rPr>
        <w:t xml:space="preserve"> a.m</w:t>
      </w:r>
      <w:r w:rsidR="007B6FF7" w:rsidRPr="007B6FF7">
        <w:rPr>
          <w:rFonts w:ascii="Arial" w:hAnsi="Arial"/>
        </w:rPr>
        <w:t xml:space="preserve">. and </w:t>
      </w:r>
      <w:r w:rsidR="00190292">
        <w:rPr>
          <w:rFonts w:ascii="Arial" w:hAnsi="Arial"/>
        </w:rPr>
        <w:t>will conclude at approximately</w:t>
      </w:r>
      <w:r w:rsidR="007B6FF7" w:rsidRPr="007B6FF7">
        <w:rPr>
          <w:rFonts w:ascii="Arial" w:hAnsi="Arial"/>
        </w:rPr>
        <w:t xml:space="preserve"> </w:t>
      </w:r>
      <w:r w:rsidR="008037BC">
        <w:rPr>
          <w:rFonts w:ascii="Arial" w:hAnsi="Arial"/>
        </w:rPr>
        <w:t>4:30 p.m</w:t>
      </w:r>
      <w:r w:rsidR="007B6FF7" w:rsidRPr="007B6FF7">
        <w:rPr>
          <w:rFonts w:ascii="Arial" w:hAnsi="Arial"/>
        </w:rPr>
        <w:t>. Gates will open for the finals at</w:t>
      </w:r>
      <w:r w:rsidR="008037BC">
        <w:rPr>
          <w:rFonts w:ascii="Arial" w:hAnsi="Arial"/>
        </w:rPr>
        <w:t xml:space="preserve"> 6:</w:t>
      </w:r>
      <w:r w:rsidR="005F38F0">
        <w:rPr>
          <w:rFonts w:ascii="Arial" w:hAnsi="Arial"/>
        </w:rPr>
        <w:t>45</w:t>
      </w:r>
      <w:r w:rsidR="008037BC">
        <w:rPr>
          <w:rFonts w:ascii="Arial" w:hAnsi="Arial"/>
        </w:rPr>
        <w:t xml:space="preserve"> p.m</w:t>
      </w:r>
      <w:r w:rsidR="007B6FF7" w:rsidRPr="007B6FF7">
        <w:rPr>
          <w:rFonts w:ascii="Arial" w:hAnsi="Arial"/>
        </w:rPr>
        <w:t xml:space="preserve">. with performances beginning </w:t>
      </w:r>
      <w:r w:rsidR="007B6FF7" w:rsidRPr="008037BC">
        <w:rPr>
          <w:rFonts w:ascii="Arial" w:hAnsi="Arial"/>
        </w:rPr>
        <w:t xml:space="preserve">at </w:t>
      </w:r>
      <w:r w:rsidR="008037BC" w:rsidRPr="008037BC">
        <w:rPr>
          <w:rFonts w:ascii="Arial" w:hAnsi="Arial"/>
        </w:rPr>
        <w:t>7:</w:t>
      </w:r>
      <w:r w:rsidR="005F38F0">
        <w:rPr>
          <w:rFonts w:ascii="Arial" w:hAnsi="Arial"/>
        </w:rPr>
        <w:t>45</w:t>
      </w:r>
      <w:bookmarkStart w:id="0" w:name="_GoBack"/>
      <w:bookmarkEnd w:id="0"/>
      <w:r w:rsidR="008037BC" w:rsidRPr="008037BC">
        <w:rPr>
          <w:rFonts w:ascii="Arial" w:hAnsi="Arial"/>
        </w:rPr>
        <w:t xml:space="preserve"> p.m</w:t>
      </w:r>
      <w:r w:rsidR="007B6FF7" w:rsidRPr="008037BC">
        <w:rPr>
          <w:rFonts w:ascii="Arial" w:hAnsi="Arial"/>
        </w:rPr>
        <w:t>.</w:t>
      </w:r>
      <w:r w:rsidR="007B6FF7" w:rsidRPr="007B6FF7">
        <w:rPr>
          <w:rFonts w:ascii="Arial" w:hAnsi="Arial"/>
        </w:rPr>
        <w:t xml:space="preserve"> All times are tentative pending the final schedule of performing bands. Current times will be listed at musicforall.org. </w:t>
      </w:r>
    </w:p>
    <w:p w14:paraId="6E899B0C" w14:textId="77777777" w:rsidR="007B6FF7" w:rsidRPr="007B6FF7" w:rsidRDefault="007B6FF7" w:rsidP="00F569EA">
      <w:pPr>
        <w:rPr>
          <w:rFonts w:ascii="Arial" w:hAnsi="Arial"/>
        </w:rPr>
      </w:pPr>
    </w:p>
    <w:p w14:paraId="300E145F" w14:textId="0AFC0345" w:rsidR="00B83537" w:rsidRDefault="007B6FF7" w:rsidP="00F569EA">
      <w:pPr>
        <w:rPr>
          <w:rFonts w:ascii="Arial" w:hAnsi="Arial"/>
          <w:b/>
        </w:rPr>
      </w:pPr>
      <w:r w:rsidRPr="007B6FF7">
        <w:rPr>
          <w:rFonts w:ascii="Arial" w:hAnsi="Arial"/>
          <w:b/>
        </w:rPr>
        <w:t>Ticket information</w:t>
      </w:r>
      <w:r w:rsidRPr="007B6FF7">
        <w:rPr>
          <w:rFonts w:ascii="Arial" w:hAnsi="Arial"/>
          <w:b/>
        </w:rPr>
        <w:br/>
      </w:r>
      <w:r w:rsidRPr="007B6FF7">
        <w:rPr>
          <w:rFonts w:ascii="Arial" w:hAnsi="Arial"/>
        </w:rPr>
        <w:t>Ticketing and schedule information is available online at musi</w:t>
      </w:r>
      <w:r w:rsidR="000D17DD">
        <w:rPr>
          <w:rFonts w:ascii="Arial" w:hAnsi="Arial"/>
        </w:rPr>
        <w:t>cforall.org or by calling 800.82</w:t>
      </w:r>
      <w:r w:rsidRPr="007B6FF7">
        <w:rPr>
          <w:rFonts w:ascii="Arial" w:hAnsi="Arial"/>
        </w:rPr>
        <w:t xml:space="preserve">8.2263. Tickets will also be available at the gate. Standard general admission is </w:t>
      </w:r>
      <w:r w:rsidR="001A280A">
        <w:rPr>
          <w:rFonts w:ascii="Arial" w:hAnsi="Arial"/>
        </w:rPr>
        <w:t>$17</w:t>
      </w:r>
      <w:r w:rsidRPr="007B6FF7">
        <w:rPr>
          <w:rFonts w:ascii="Arial" w:hAnsi="Arial"/>
        </w:rPr>
        <w:t xml:space="preserve"> for preliminaries or finals, or </w:t>
      </w:r>
      <w:r w:rsidR="001A280A">
        <w:rPr>
          <w:rFonts w:ascii="Arial" w:hAnsi="Arial"/>
        </w:rPr>
        <w:t>$26</w:t>
      </w:r>
      <w:r w:rsidRPr="007B6FF7">
        <w:rPr>
          <w:rFonts w:ascii="Arial" w:hAnsi="Arial"/>
        </w:rPr>
        <w:t xml:space="preserve"> for a day pass to both. Children ages 10 and under are free for general admission seats. </w:t>
      </w:r>
      <w:r w:rsidR="00B0444E">
        <w:rPr>
          <w:rFonts w:ascii="Arial" w:hAnsi="Arial"/>
        </w:rPr>
        <w:t>A $5 off any general admission ticket (individual preliminaries, finals or full day passes) discount</w:t>
      </w:r>
      <w:r w:rsidR="00B0444E" w:rsidRPr="007B6FF7">
        <w:rPr>
          <w:rFonts w:ascii="Arial" w:hAnsi="Arial"/>
        </w:rPr>
        <w:t xml:space="preserve"> will be available at the gate for college students</w:t>
      </w:r>
      <w:r w:rsidR="00B0444E">
        <w:rPr>
          <w:rFonts w:ascii="Arial" w:hAnsi="Arial"/>
        </w:rPr>
        <w:t>,</w:t>
      </w:r>
      <w:r w:rsidR="00B0444E" w:rsidRPr="007B6FF7">
        <w:rPr>
          <w:rFonts w:ascii="Arial" w:hAnsi="Arial"/>
        </w:rPr>
        <w:t xml:space="preserve"> spectators 11-18 years of age</w:t>
      </w:r>
      <w:r w:rsidR="00B0444E">
        <w:rPr>
          <w:rFonts w:ascii="Arial" w:hAnsi="Arial"/>
        </w:rPr>
        <w:t>, m</w:t>
      </w:r>
      <w:r w:rsidR="00B0444E" w:rsidRPr="007B6FF7">
        <w:rPr>
          <w:rFonts w:ascii="Arial" w:hAnsi="Arial"/>
        </w:rPr>
        <w:t xml:space="preserve">ilitary members and spouses (military ID required) </w:t>
      </w:r>
      <w:r w:rsidR="00B0444E">
        <w:rPr>
          <w:rFonts w:ascii="Arial" w:hAnsi="Arial"/>
        </w:rPr>
        <w:t>and</w:t>
      </w:r>
      <w:r w:rsidR="00B0444E" w:rsidRPr="007B6FF7">
        <w:rPr>
          <w:rFonts w:ascii="Arial" w:hAnsi="Arial"/>
        </w:rPr>
        <w:t xml:space="preserve"> spectators age 62 and over</w:t>
      </w:r>
      <w:r w:rsidR="00B0444E">
        <w:rPr>
          <w:rFonts w:ascii="Arial" w:hAnsi="Arial"/>
        </w:rPr>
        <w:t>.</w:t>
      </w:r>
      <w:r w:rsidRPr="007B6FF7">
        <w:rPr>
          <w:rFonts w:ascii="Arial" w:hAnsi="Arial"/>
        </w:rPr>
        <w:br/>
      </w:r>
    </w:p>
    <w:p w14:paraId="63EEC649" w14:textId="77777777" w:rsidR="00B0444E" w:rsidRDefault="00B0444E" w:rsidP="00F569EA">
      <w:pPr>
        <w:rPr>
          <w:rFonts w:ascii="Arial" w:hAnsi="Arial"/>
        </w:rPr>
      </w:pPr>
      <w:r w:rsidRPr="0089658B">
        <w:rPr>
          <w:rFonts w:ascii="Arial" w:hAnsi="Arial"/>
          <w:b/>
        </w:rPr>
        <w:lastRenderedPageBreak/>
        <w:t xml:space="preserve">Bands of America Championships </w:t>
      </w:r>
      <w:r w:rsidRPr="0089658B">
        <w:rPr>
          <w:rFonts w:ascii="Arial" w:hAnsi="Arial"/>
          <w:b/>
        </w:rPr>
        <w:br/>
      </w:r>
      <w:r w:rsidRPr="0089658B">
        <w:rPr>
          <w:rFonts w:ascii="Arial" w:hAnsi="Arial"/>
        </w:rPr>
        <w:t>In addition to thi</w:t>
      </w:r>
      <w:r>
        <w:rPr>
          <w:rFonts w:ascii="Arial" w:hAnsi="Arial"/>
        </w:rPr>
        <w:t>s event</w:t>
      </w:r>
      <w:r w:rsidRPr="0089658B">
        <w:rPr>
          <w:rFonts w:ascii="Arial" w:hAnsi="Arial"/>
        </w:rPr>
        <w:t xml:space="preserve"> </w:t>
      </w:r>
      <w:r>
        <w:rPr>
          <w:rFonts w:ascii="Arial" w:hAnsi="Arial"/>
        </w:rPr>
        <w:t xml:space="preserve">a two </w:t>
      </w:r>
      <w:r w:rsidRPr="0089658B">
        <w:rPr>
          <w:rFonts w:ascii="Arial" w:hAnsi="Arial"/>
        </w:rPr>
        <w:t>day Texas Dairy Queen</w:t>
      </w:r>
      <w:r w:rsidRPr="0089658B">
        <w:rPr>
          <w:rFonts w:ascii="Arial" w:hAnsi="Arial"/>
          <w:vertAlign w:val="superscript"/>
        </w:rPr>
        <w:t>®</w:t>
      </w:r>
      <w:r>
        <w:rPr>
          <w:rFonts w:ascii="Arial" w:hAnsi="Arial"/>
          <w:vertAlign w:val="superscript"/>
        </w:rPr>
        <w:t xml:space="preserve"> </w:t>
      </w:r>
      <w:r w:rsidRPr="0089658B">
        <w:rPr>
          <w:rFonts w:ascii="Arial" w:hAnsi="Arial"/>
        </w:rPr>
        <w:t xml:space="preserve">Bands of America Super Regional </w:t>
      </w:r>
      <w:r>
        <w:rPr>
          <w:rFonts w:ascii="Arial" w:hAnsi="Arial"/>
        </w:rPr>
        <w:t xml:space="preserve">Championship will be held </w:t>
      </w:r>
      <w:r w:rsidRPr="0089658B">
        <w:rPr>
          <w:rFonts w:ascii="Arial" w:hAnsi="Arial"/>
        </w:rPr>
        <w:t xml:space="preserve">at the </w:t>
      </w:r>
      <w:proofErr w:type="spellStart"/>
      <w:r w:rsidRPr="0089658B">
        <w:rPr>
          <w:rFonts w:ascii="Arial" w:hAnsi="Arial"/>
        </w:rPr>
        <w:t>Alamodome</w:t>
      </w:r>
      <w:proofErr w:type="spellEnd"/>
      <w:r w:rsidRPr="0089658B">
        <w:rPr>
          <w:rFonts w:ascii="Arial" w:hAnsi="Arial"/>
        </w:rPr>
        <w:t xml:space="preserve"> in San Antonio </w:t>
      </w:r>
      <w:r>
        <w:rPr>
          <w:rFonts w:ascii="Arial" w:hAnsi="Arial"/>
        </w:rPr>
        <w:t>October</w:t>
      </w:r>
      <w:r w:rsidRPr="0089658B">
        <w:rPr>
          <w:rFonts w:ascii="Arial" w:hAnsi="Arial"/>
        </w:rPr>
        <w:t xml:space="preserve"> </w:t>
      </w:r>
      <w:r>
        <w:rPr>
          <w:rFonts w:ascii="Arial" w:hAnsi="Arial"/>
        </w:rPr>
        <w:t>31-November 1</w:t>
      </w:r>
      <w:r w:rsidRPr="0089658B">
        <w:rPr>
          <w:rFonts w:ascii="Arial" w:hAnsi="Arial"/>
        </w:rPr>
        <w:t>.</w:t>
      </w:r>
    </w:p>
    <w:p w14:paraId="2730417A" w14:textId="657C66D3" w:rsidR="00811951" w:rsidRDefault="00B0444E" w:rsidP="00F569EA">
      <w:pPr>
        <w:rPr>
          <w:rFonts w:ascii="Arial" w:hAnsi="Arial"/>
        </w:rPr>
      </w:pPr>
      <w:r w:rsidRPr="0089658B">
        <w:rPr>
          <w:rFonts w:ascii="Arial" w:hAnsi="Arial"/>
        </w:rPr>
        <w:t>Music for All’s Bands of America Super Regional Championships attract bands from across the nation and make each venue a destination for these world-class high school band events. Up to 60 bands will perform in a two-day preliminary competition with approximately 12-14 bands advancing to finals.</w:t>
      </w:r>
      <w:r>
        <w:rPr>
          <w:rFonts w:ascii="Arial" w:hAnsi="Arial"/>
        </w:rPr>
        <w:t xml:space="preserve"> Championships were also previously held in Austin, Texas on September 27</w:t>
      </w:r>
      <w:r w:rsidRPr="004D318D">
        <w:rPr>
          <w:rFonts w:ascii="Arial" w:hAnsi="Arial"/>
          <w:vertAlign w:val="superscript"/>
        </w:rPr>
        <w:t>th</w:t>
      </w:r>
      <w:r>
        <w:rPr>
          <w:rFonts w:ascii="Arial" w:hAnsi="Arial"/>
        </w:rPr>
        <w:t xml:space="preserve"> and in Denton, TX on October 4</w:t>
      </w:r>
      <w:r w:rsidRPr="00B0444E">
        <w:rPr>
          <w:rFonts w:ascii="Arial" w:hAnsi="Arial"/>
          <w:vertAlign w:val="superscript"/>
        </w:rPr>
        <w:t>th</w:t>
      </w:r>
      <w:r>
        <w:rPr>
          <w:rFonts w:ascii="Arial" w:hAnsi="Arial"/>
        </w:rPr>
        <w:t>.</w:t>
      </w:r>
    </w:p>
    <w:p w14:paraId="49EB4C0A" w14:textId="77777777" w:rsidR="00811951" w:rsidRPr="007B6FF7" w:rsidRDefault="00811951" w:rsidP="00F569EA">
      <w:pPr>
        <w:rPr>
          <w:rFonts w:ascii="Arial" w:hAnsi="Arial"/>
        </w:rPr>
      </w:pPr>
      <w:r w:rsidRPr="007B6FF7">
        <w:rPr>
          <w:rFonts w:ascii="Arial" w:hAnsi="Arial" w:cs="Times"/>
        </w:rPr>
        <w:t> </w:t>
      </w:r>
    </w:p>
    <w:p w14:paraId="5C613DAC" w14:textId="77777777" w:rsidR="008037BC" w:rsidRDefault="00811951" w:rsidP="008037BC">
      <w:pPr>
        <w:rPr>
          <w:rFonts w:ascii="Arial" w:hAnsi="Arial" w:cs="Helvetica"/>
        </w:rPr>
      </w:pPr>
      <w:r w:rsidRPr="007B6FF7">
        <w:rPr>
          <w:rFonts w:ascii="Arial" w:hAnsi="Arial" w:cs="Arial"/>
          <w:b/>
        </w:rPr>
        <w:t>About</w:t>
      </w:r>
      <w:r w:rsidR="00026479">
        <w:rPr>
          <w:rFonts w:ascii="Arial" w:hAnsi="Arial" w:cs="Arial"/>
          <w:b/>
        </w:rPr>
        <w:t xml:space="preserve"> Music f</w:t>
      </w:r>
      <w:r w:rsidR="00B83537" w:rsidRPr="007B6FF7">
        <w:rPr>
          <w:rFonts w:ascii="Arial" w:hAnsi="Arial" w:cs="Arial"/>
          <w:b/>
        </w:rPr>
        <w:t>or All</w:t>
      </w:r>
      <w:r w:rsidR="007B6FF7" w:rsidRPr="007B6FF7">
        <w:rPr>
          <w:rFonts w:ascii="Arial" w:hAnsi="Arial" w:cs="Arial"/>
          <w:b/>
        </w:rPr>
        <w:br/>
      </w:r>
      <w:r w:rsidR="008037BC" w:rsidRPr="007B6FF7">
        <w:rPr>
          <w:rFonts w:ascii="Arial" w:hAnsi="Arial" w:cs="Helvetica"/>
        </w:rPr>
        <w:t xml:space="preserve">Music for All (MFA) is one of the nation’s largest and most influential organizations in support of active music making. Since 1975, MFA, through its Bands of America and Orchestra America programs, has been a destination and set the standard for scholastic music ensemble performance and music education advocacy. As a 501(c)(3) nonprofit educational organization, MFA’s mission is to create, provide and expand positively life-changing experiences through music for all. MFA’s vision is to be a catalyst to ensure that every child in America has access and opportunity for active </w:t>
      </w:r>
      <w:proofErr w:type="gramStart"/>
      <w:r w:rsidR="008037BC" w:rsidRPr="007B6FF7">
        <w:rPr>
          <w:rFonts w:ascii="Arial" w:hAnsi="Arial" w:cs="Helvetica"/>
        </w:rPr>
        <w:t>music-making</w:t>
      </w:r>
      <w:proofErr w:type="gramEnd"/>
      <w:r w:rsidR="008037BC" w:rsidRPr="007B6FF7">
        <w:rPr>
          <w:rFonts w:ascii="Arial" w:hAnsi="Arial" w:cs="Helvetica"/>
        </w:rPr>
        <w:t xml:space="preserve"> in their scholastic environment. MFA’s programs include 20+ annual events, including the Bands of America Grand National Championships and Regional Championships for marching band, the Music for All Summer Symposium camp for students and teachers, the Music for All National Festival for concert bands, orchestra, jazz and percussion ensembles and national honor bands and orchestras.</w:t>
      </w:r>
    </w:p>
    <w:p w14:paraId="1987E247" w14:textId="77777777" w:rsidR="008037BC" w:rsidRDefault="008037BC" w:rsidP="008037BC">
      <w:pPr>
        <w:rPr>
          <w:rFonts w:ascii="Arial" w:hAnsi="Arial" w:cs="Helvetica"/>
        </w:rPr>
      </w:pPr>
    </w:p>
    <w:p w14:paraId="0D007BC3" w14:textId="77777777" w:rsidR="008037BC" w:rsidRPr="007B6FF7" w:rsidRDefault="008037BC" w:rsidP="008037BC">
      <w:pPr>
        <w:rPr>
          <w:rFonts w:ascii="Arial" w:hAnsi="Arial" w:cs="Arial"/>
          <w:b/>
        </w:rPr>
      </w:pPr>
      <w:r>
        <w:rPr>
          <w:rFonts w:ascii="Arial" w:hAnsi="Arial" w:cs="Arial"/>
          <w:b/>
        </w:rPr>
        <w:t xml:space="preserve">Sponsorship Information </w:t>
      </w:r>
    </w:p>
    <w:p w14:paraId="6698A3A1" w14:textId="77777777" w:rsidR="008037BC" w:rsidRPr="001F77AD" w:rsidRDefault="008037BC" w:rsidP="008037BC">
      <w:pPr>
        <w:rPr>
          <w:rFonts w:ascii="Arial" w:hAnsi="Arial" w:cs="Helvetica"/>
        </w:rPr>
      </w:pPr>
      <w:r>
        <w:rPr>
          <w:rFonts w:ascii="Arial" w:hAnsi="Arial" w:cs="Helvetica"/>
        </w:rPr>
        <w:t>Music for All</w:t>
      </w:r>
      <w:r w:rsidRPr="007B6FF7">
        <w:rPr>
          <w:rFonts w:ascii="Arial" w:hAnsi="Arial" w:cs="Helvetica"/>
        </w:rPr>
        <w:t xml:space="preserve"> efforts are supported through sponsorships, including current partnerships with </w:t>
      </w:r>
      <w:r>
        <w:rPr>
          <w:rFonts w:ascii="Arial" w:hAnsi="Arial" w:cs="Helvetica"/>
        </w:rPr>
        <w:t>N</w:t>
      </w:r>
      <w:r w:rsidRPr="007B6FF7">
        <w:rPr>
          <w:rFonts w:ascii="Arial" w:hAnsi="Arial" w:cs="Helvetica"/>
        </w:rPr>
        <w:t xml:space="preserve">ational </w:t>
      </w:r>
      <w:r>
        <w:rPr>
          <w:rFonts w:ascii="Arial" w:hAnsi="Arial" w:cs="Helvetica"/>
        </w:rPr>
        <w:t>P</w:t>
      </w:r>
      <w:r w:rsidRPr="007B6FF7">
        <w:rPr>
          <w:rFonts w:ascii="Arial" w:hAnsi="Arial" w:cs="Helvetica"/>
        </w:rPr>
        <w:t xml:space="preserve">resenting </w:t>
      </w:r>
      <w:r>
        <w:rPr>
          <w:rFonts w:ascii="Arial" w:hAnsi="Arial" w:cs="Helvetica"/>
        </w:rPr>
        <w:t>S</w:t>
      </w:r>
      <w:r w:rsidRPr="007B6FF7">
        <w:rPr>
          <w:rFonts w:ascii="Arial" w:hAnsi="Arial" w:cs="Helvetica"/>
        </w:rPr>
        <w:t>ponsor Yamaha Corporation of America;</w:t>
      </w:r>
      <w:r>
        <w:rPr>
          <w:rFonts w:ascii="Arial" w:hAnsi="Arial" w:cs="Helvetica"/>
        </w:rPr>
        <w:t xml:space="preserve"> O</w:t>
      </w:r>
      <w:r w:rsidRPr="007B6FF7">
        <w:rPr>
          <w:rFonts w:ascii="Arial" w:hAnsi="Arial" w:cs="Helvetica"/>
        </w:rPr>
        <w:t xml:space="preserve">fficial </w:t>
      </w:r>
      <w:r>
        <w:rPr>
          <w:rFonts w:ascii="Arial" w:hAnsi="Arial" w:cs="Helvetica"/>
        </w:rPr>
        <w:t>U</w:t>
      </w:r>
      <w:r w:rsidRPr="007B6FF7">
        <w:rPr>
          <w:rFonts w:ascii="Arial" w:hAnsi="Arial" w:cs="Helvetica"/>
        </w:rPr>
        <w:t xml:space="preserve">niform </w:t>
      </w:r>
      <w:r>
        <w:rPr>
          <w:rFonts w:ascii="Arial" w:hAnsi="Arial" w:cs="Helvetica"/>
        </w:rPr>
        <w:t>S</w:t>
      </w:r>
      <w:r w:rsidRPr="007B6FF7">
        <w:rPr>
          <w:rFonts w:ascii="Arial" w:hAnsi="Arial" w:cs="Helvetica"/>
        </w:rPr>
        <w:t xml:space="preserve">ponsor Fred J. Miller, Inc.; </w:t>
      </w:r>
      <w:r>
        <w:rPr>
          <w:rFonts w:ascii="Arial" w:hAnsi="Arial" w:cs="Helvetica"/>
        </w:rPr>
        <w:t>O</w:t>
      </w:r>
      <w:r w:rsidRPr="00496761">
        <w:rPr>
          <w:rFonts w:ascii="Arial" w:hAnsi="Arial" w:cs="Helvetica"/>
        </w:rPr>
        <w:t xml:space="preserve">fficial </w:t>
      </w:r>
      <w:r>
        <w:rPr>
          <w:rFonts w:ascii="Arial" w:hAnsi="Arial" w:cs="Helvetica"/>
        </w:rPr>
        <w:t>P</w:t>
      </w:r>
      <w:r w:rsidRPr="00496761">
        <w:rPr>
          <w:rFonts w:ascii="Arial" w:hAnsi="Arial" w:cs="Helvetica"/>
        </w:rPr>
        <w:t>erformance</w:t>
      </w:r>
      <w:r w:rsidRPr="007B6FF7">
        <w:rPr>
          <w:rFonts w:ascii="Arial" w:hAnsi="Arial" w:cs="Helvetica"/>
        </w:rPr>
        <w:t xml:space="preserve"> </w:t>
      </w:r>
      <w:r>
        <w:rPr>
          <w:rFonts w:ascii="Arial" w:hAnsi="Arial" w:cs="Helvetica"/>
        </w:rPr>
        <w:t>E</w:t>
      </w:r>
      <w:r w:rsidRPr="007B6FF7">
        <w:rPr>
          <w:rFonts w:ascii="Arial" w:hAnsi="Arial" w:cs="Helvetica"/>
        </w:rPr>
        <w:t xml:space="preserve">quipment </w:t>
      </w:r>
      <w:r>
        <w:rPr>
          <w:rFonts w:ascii="Arial" w:hAnsi="Arial" w:cs="Helvetica"/>
        </w:rPr>
        <w:t>S</w:t>
      </w:r>
      <w:r w:rsidRPr="007B6FF7">
        <w:rPr>
          <w:rFonts w:ascii="Arial" w:hAnsi="Arial" w:cs="Helvetica"/>
        </w:rPr>
        <w:t xml:space="preserve">ponsor Wenger Corporation; </w:t>
      </w:r>
      <w:r>
        <w:rPr>
          <w:rFonts w:ascii="Arial" w:hAnsi="Arial" w:cs="Helvetica"/>
        </w:rPr>
        <w:t>O</w:t>
      </w:r>
      <w:r w:rsidRPr="007B6FF7">
        <w:rPr>
          <w:rFonts w:ascii="Arial" w:hAnsi="Arial" w:cs="Helvetica"/>
        </w:rPr>
        <w:t xml:space="preserve">fficial </w:t>
      </w:r>
      <w:r>
        <w:rPr>
          <w:rFonts w:ascii="Arial" w:hAnsi="Arial" w:cs="Helvetica"/>
        </w:rPr>
        <w:t>S</w:t>
      </w:r>
      <w:r w:rsidRPr="007B6FF7">
        <w:rPr>
          <w:rFonts w:ascii="Arial" w:hAnsi="Arial" w:cs="Helvetica"/>
        </w:rPr>
        <w:t xml:space="preserve">tudent </w:t>
      </w:r>
      <w:r>
        <w:rPr>
          <w:rFonts w:ascii="Arial" w:hAnsi="Arial" w:cs="Helvetica"/>
        </w:rPr>
        <w:t>T</w:t>
      </w:r>
      <w:r w:rsidRPr="007B6FF7">
        <w:rPr>
          <w:rFonts w:ascii="Arial" w:hAnsi="Arial" w:cs="Helvetica"/>
        </w:rPr>
        <w:t xml:space="preserve">ravel </w:t>
      </w:r>
      <w:r>
        <w:rPr>
          <w:rFonts w:ascii="Arial" w:hAnsi="Arial" w:cs="Helvetica"/>
        </w:rPr>
        <w:t>P</w:t>
      </w:r>
      <w:r w:rsidRPr="007B6FF7">
        <w:rPr>
          <w:rFonts w:ascii="Arial" w:hAnsi="Arial" w:cs="Helvetica"/>
        </w:rPr>
        <w:t>artner Music Travel Consultants;</w:t>
      </w:r>
      <w:r>
        <w:rPr>
          <w:rFonts w:ascii="Arial" w:hAnsi="Arial" w:cs="Helvetica"/>
        </w:rPr>
        <w:t xml:space="preserve"> </w:t>
      </w:r>
      <w:r w:rsidRPr="00496761">
        <w:rPr>
          <w:rFonts w:ascii="Arial" w:hAnsi="Arial" w:cs="Helvetica"/>
        </w:rPr>
        <w:t>Title Sponsor of Texa</w:t>
      </w:r>
      <w:r>
        <w:rPr>
          <w:rFonts w:ascii="Arial" w:hAnsi="Arial" w:cs="Helvetica"/>
        </w:rPr>
        <w:t xml:space="preserve">s </w:t>
      </w:r>
      <w:r w:rsidRPr="00496761">
        <w:rPr>
          <w:rFonts w:ascii="Arial" w:hAnsi="Arial" w:cs="Helvetica"/>
        </w:rPr>
        <w:t>Championships, Texas Dairy Queen®;</w:t>
      </w:r>
      <w:r>
        <w:rPr>
          <w:rFonts w:ascii="Arial" w:hAnsi="Arial" w:cs="Helvetica"/>
        </w:rPr>
        <w:t xml:space="preserve"> C</w:t>
      </w:r>
      <w:r w:rsidRPr="007B6FF7">
        <w:rPr>
          <w:rFonts w:ascii="Arial" w:hAnsi="Arial" w:cs="Helvetica"/>
        </w:rPr>
        <w:t xml:space="preserve">orporate </w:t>
      </w:r>
      <w:r>
        <w:rPr>
          <w:rFonts w:ascii="Arial" w:hAnsi="Arial" w:cs="Helvetica"/>
        </w:rPr>
        <w:t>S</w:t>
      </w:r>
      <w:r w:rsidRPr="007B6FF7">
        <w:rPr>
          <w:rFonts w:ascii="Arial" w:hAnsi="Arial" w:cs="Helvetica"/>
        </w:rPr>
        <w:t>ponsors Visit Indy and the City of Indianapolis, Vic Firth Company</w:t>
      </w:r>
      <w:r>
        <w:rPr>
          <w:rFonts w:ascii="Arial" w:hAnsi="Arial" w:cs="Helvetica"/>
        </w:rPr>
        <w:t xml:space="preserve">, </w:t>
      </w:r>
      <w:proofErr w:type="spellStart"/>
      <w:r w:rsidRPr="007B6FF7">
        <w:rPr>
          <w:rFonts w:ascii="Arial" w:hAnsi="Arial" w:cs="Helvetica"/>
        </w:rPr>
        <w:t>Zildjian</w:t>
      </w:r>
      <w:proofErr w:type="spellEnd"/>
      <w:r>
        <w:rPr>
          <w:rFonts w:ascii="Arial" w:hAnsi="Arial" w:cs="Helvetica"/>
        </w:rPr>
        <w:t xml:space="preserve"> and U.S. Army; </w:t>
      </w:r>
      <w:r w:rsidRPr="007B6FF7">
        <w:rPr>
          <w:rFonts w:ascii="Arial" w:hAnsi="Arial" w:cs="Helvetica"/>
        </w:rPr>
        <w:t xml:space="preserve">Strategic Advocacy Partner, NAMM; </w:t>
      </w:r>
      <w:r>
        <w:rPr>
          <w:rFonts w:ascii="Arial" w:hAnsi="Arial" w:cs="Helvetica"/>
        </w:rPr>
        <w:t>A</w:t>
      </w:r>
      <w:r w:rsidRPr="007B6FF7">
        <w:rPr>
          <w:rFonts w:ascii="Arial" w:hAnsi="Arial" w:cs="Helvetica"/>
        </w:rPr>
        <w:t xml:space="preserve">ssociate </w:t>
      </w:r>
      <w:r>
        <w:rPr>
          <w:rFonts w:ascii="Arial" w:hAnsi="Arial" w:cs="Helvetica"/>
        </w:rPr>
        <w:t>S</w:t>
      </w:r>
      <w:r w:rsidRPr="007B6FF7">
        <w:rPr>
          <w:rFonts w:ascii="Arial" w:hAnsi="Arial" w:cs="Helvetica"/>
        </w:rPr>
        <w:t>ponsors DANSR,</w:t>
      </w:r>
      <w:r>
        <w:rPr>
          <w:rFonts w:ascii="Arial" w:hAnsi="Arial" w:cs="Helvetica"/>
        </w:rPr>
        <w:t xml:space="preserve"> </w:t>
      </w:r>
      <w:r w:rsidRPr="007B6FF7">
        <w:rPr>
          <w:rFonts w:ascii="Arial" w:hAnsi="Arial" w:cs="Helvetica"/>
        </w:rPr>
        <w:t>Remo, Inc</w:t>
      </w:r>
      <w:r>
        <w:rPr>
          <w:rFonts w:ascii="Arial" w:hAnsi="Arial" w:cs="Helvetica"/>
        </w:rPr>
        <w:t xml:space="preserve">., Director’s Showcase International, </w:t>
      </w:r>
      <w:proofErr w:type="spellStart"/>
      <w:r>
        <w:rPr>
          <w:rFonts w:ascii="Arial" w:hAnsi="Arial" w:cs="Helvetica"/>
        </w:rPr>
        <w:t>Delivra</w:t>
      </w:r>
      <w:proofErr w:type="spellEnd"/>
      <w:r>
        <w:rPr>
          <w:rFonts w:ascii="Arial" w:hAnsi="Arial" w:cs="Helvetica"/>
        </w:rPr>
        <w:t xml:space="preserve"> and W</w:t>
      </w:r>
      <w:r w:rsidRPr="007B6FF7">
        <w:rPr>
          <w:rFonts w:ascii="Arial" w:hAnsi="Arial" w:cs="Helvetica"/>
        </w:rPr>
        <w:t>oodwind &amp;</w:t>
      </w:r>
      <w:r>
        <w:rPr>
          <w:rFonts w:ascii="Arial" w:hAnsi="Arial" w:cs="Helvetica"/>
        </w:rPr>
        <w:t xml:space="preserve"> </w:t>
      </w:r>
      <w:proofErr w:type="spellStart"/>
      <w:r>
        <w:rPr>
          <w:rFonts w:ascii="Arial" w:hAnsi="Arial" w:cs="Helvetica"/>
        </w:rPr>
        <w:t>Brasswind</w:t>
      </w:r>
      <w:proofErr w:type="spellEnd"/>
      <w:r w:rsidRPr="007B6FF7">
        <w:rPr>
          <w:rFonts w:ascii="Arial" w:hAnsi="Arial" w:cs="Helvetica"/>
        </w:rPr>
        <w:t>;</w:t>
      </w:r>
      <w:r>
        <w:rPr>
          <w:rFonts w:ascii="Arial" w:hAnsi="Arial" w:cs="Helvetica"/>
        </w:rPr>
        <w:t xml:space="preserve"> </w:t>
      </w:r>
      <w:r w:rsidRPr="007B6FF7">
        <w:rPr>
          <w:rFonts w:ascii="Arial" w:hAnsi="Arial" w:cs="Helvetica"/>
        </w:rPr>
        <w:t xml:space="preserve">and fall </w:t>
      </w:r>
      <w:r>
        <w:rPr>
          <w:rFonts w:ascii="Arial" w:hAnsi="Arial" w:cs="Helvetica"/>
        </w:rPr>
        <w:t>S</w:t>
      </w:r>
      <w:r w:rsidRPr="007B6FF7">
        <w:rPr>
          <w:rFonts w:ascii="Arial" w:hAnsi="Arial" w:cs="Helvetica"/>
        </w:rPr>
        <w:t xml:space="preserve">upporting </w:t>
      </w:r>
      <w:r>
        <w:rPr>
          <w:rFonts w:ascii="Arial" w:hAnsi="Arial" w:cs="Helvetica"/>
        </w:rPr>
        <w:t>S</w:t>
      </w:r>
      <w:r w:rsidRPr="007B6FF7">
        <w:rPr>
          <w:rFonts w:ascii="Arial" w:hAnsi="Arial" w:cs="Helvetica"/>
        </w:rPr>
        <w:t>ponsor Purdue University</w:t>
      </w:r>
      <w:r>
        <w:rPr>
          <w:rFonts w:ascii="Arial" w:hAnsi="Arial" w:cs="Helvetica"/>
        </w:rPr>
        <w:t>.</w:t>
      </w:r>
      <w:r w:rsidRPr="007B6FF7">
        <w:rPr>
          <w:rFonts w:ascii="Arial" w:hAnsi="Arial" w:cs="Helvetica"/>
        </w:rPr>
        <w:t xml:space="preserve"> </w:t>
      </w:r>
      <w:proofErr w:type="gramStart"/>
      <w:r w:rsidRPr="007B6FF7">
        <w:rPr>
          <w:rFonts w:ascii="Arial" w:hAnsi="Arial" w:cs="Helvetica"/>
        </w:rPr>
        <w:t>Music for All is also supported by the Indiana Arts Commission, Arts Council of Indianapolis,</w:t>
      </w:r>
      <w:r>
        <w:rPr>
          <w:rFonts w:ascii="Arial" w:hAnsi="Arial" w:cs="Helvetica"/>
        </w:rPr>
        <w:t xml:space="preserve"> the </w:t>
      </w:r>
      <w:r w:rsidRPr="007B6FF7">
        <w:rPr>
          <w:rFonts w:ascii="Arial" w:hAnsi="Arial" w:cs="Helvetica"/>
        </w:rPr>
        <w:t>Ball Brothers Foundation, George and Frances Ball Foundation, Lilly Endowment Inc</w:t>
      </w:r>
      <w:proofErr w:type="gramEnd"/>
      <w:r>
        <w:rPr>
          <w:rFonts w:ascii="Arial" w:hAnsi="Arial" w:cs="Helvetica"/>
        </w:rPr>
        <w:t>.</w:t>
      </w:r>
    </w:p>
    <w:p w14:paraId="62D10534" w14:textId="63916875" w:rsidR="007B6FF7" w:rsidRPr="007B6FF7" w:rsidRDefault="007B6FF7" w:rsidP="007B6FF7">
      <w:pPr>
        <w:rPr>
          <w:rFonts w:ascii="Arial" w:hAnsi="Arial" w:cs="Helvetica"/>
        </w:rPr>
      </w:pPr>
    </w:p>
    <w:p w14:paraId="07C19979" w14:textId="77777777" w:rsidR="00811951" w:rsidRPr="007B6FF7" w:rsidRDefault="00811951" w:rsidP="00F569EA">
      <w:pPr>
        <w:rPr>
          <w:rFonts w:ascii="Arial" w:hAnsi="Arial"/>
        </w:rPr>
      </w:pPr>
    </w:p>
    <w:p w14:paraId="29297AEB" w14:textId="77777777" w:rsidR="00811951" w:rsidRPr="007B6FF7" w:rsidRDefault="00811951" w:rsidP="00F569EA">
      <w:pPr>
        <w:rPr>
          <w:rFonts w:ascii="Arial" w:hAnsi="Arial"/>
        </w:rPr>
      </w:pPr>
    </w:p>
    <w:p w14:paraId="375D598C" w14:textId="77777777" w:rsidR="00811951" w:rsidRPr="007B6FF7" w:rsidRDefault="00811951" w:rsidP="00F569EA">
      <w:pPr>
        <w:jc w:val="center"/>
        <w:rPr>
          <w:rFonts w:ascii="Arial" w:hAnsi="Arial" w:cs="Arial"/>
          <w:szCs w:val="24"/>
        </w:rPr>
      </w:pPr>
      <w:r w:rsidRPr="007B6FF7">
        <w:rPr>
          <w:rFonts w:ascii="Arial" w:hAnsi="Arial" w:cs="Arial"/>
          <w:szCs w:val="24"/>
        </w:rPr>
        <w:t># # #</w:t>
      </w:r>
    </w:p>
    <w:p w14:paraId="134110FA" w14:textId="77777777" w:rsidR="00811951" w:rsidRPr="00F31456" w:rsidRDefault="00811951" w:rsidP="00F569EA">
      <w:pPr>
        <w:jc w:val="center"/>
        <w:rPr>
          <w:rFonts w:ascii="Arial" w:hAnsi="Arial" w:cs="Arial"/>
          <w:szCs w:val="24"/>
        </w:rPr>
      </w:pPr>
    </w:p>
    <w:p w14:paraId="4234F460" w14:textId="77777777" w:rsidR="00811951" w:rsidRPr="00F31456" w:rsidRDefault="00811951" w:rsidP="00F569EA">
      <w:pPr>
        <w:jc w:val="center"/>
        <w:rPr>
          <w:rFonts w:ascii="Arial" w:hAnsi="Arial" w:cs="Arial"/>
          <w:sz w:val="20"/>
        </w:rPr>
      </w:pPr>
    </w:p>
    <w:p w14:paraId="048FF180" w14:textId="77777777" w:rsidR="00811951" w:rsidRPr="00F31456" w:rsidRDefault="00811951" w:rsidP="00F569EA">
      <w:pPr>
        <w:spacing w:line="360" w:lineRule="auto"/>
        <w:rPr>
          <w:rFonts w:ascii="Arial" w:hAnsi="Arial" w:cs="Arial"/>
          <w:b/>
          <w:sz w:val="22"/>
          <w:szCs w:val="22"/>
          <w:u w:val="single"/>
        </w:rPr>
      </w:pPr>
      <w:r w:rsidRPr="00F31456">
        <w:rPr>
          <w:rFonts w:ascii="Arial" w:hAnsi="Arial" w:cs="Arial"/>
          <w:b/>
          <w:sz w:val="22"/>
          <w:szCs w:val="22"/>
          <w:u w:val="single"/>
        </w:rPr>
        <w:t>**FOR IMMEDIATE RELEASE**</w:t>
      </w:r>
    </w:p>
    <w:p w14:paraId="2130812F" w14:textId="77777777" w:rsidR="00811951" w:rsidRPr="00F31456" w:rsidRDefault="00811951" w:rsidP="00F569EA">
      <w:pPr>
        <w:rPr>
          <w:rFonts w:ascii="Arial" w:hAnsi="Arial" w:cs="Arial"/>
          <w:b/>
          <w:snapToGrid w:val="0"/>
          <w:sz w:val="22"/>
          <w:szCs w:val="22"/>
        </w:rPr>
      </w:pPr>
    </w:p>
    <w:p w14:paraId="0226C499" w14:textId="77777777" w:rsidR="00811951" w:rsidRPr="00F31456" w:rsidRDefault="00811951" w:rsidP="00F569EA">
      <w:pPr>
        <w:rPr>
          <w:rFonts w:ascii="Arial" w:hAnsi="Arial" w:cs="Arial"/>
          <w:sz w:val="12"/>
          <w:szCs w:val="12"/>
        </w:rPr>
      </w:pPr>
    </w:p>
    <w:p w14:paraId="71183D9B" w14:textId="77777777" w:rsidR="008037BC" w:rsidRPr="00F31456" w:rsidRDefault="008037BC" w:rsidP="008037BC">
      <w:pPr>
        <w:rPr>
          <w:rFonts w:ascii="Arial" w:hAnsi="Arial" w:cs="Arial"/>
          <w:snapToGrid w:val="0"/>
          <w:sz w:val="22"/>
          <w:szCs w:val="22"/>
        </w:rPr>
      </w:pPr>
      <w:r>
        <w:rPr>
          <w:rFonts w:ascii="Arial" w:hAnsi="Arial" w:cs="Arial"/>
          <w:b/>
          <w:snapToGrid w:val="0"/>
          <w:sz w:val="22"/>
          <w:szCs w:val="22"/>
        </w:rPr>
        <w:t>MEDIA CONTACT</w:t>
      </w:r>
      <w:r w:rsidRPr="00F31456">
        <w:rPr>
          <w:rFonts w:ascii="Arial" w:hAnsi="Arial" w:cs="Arial"/>
          <w:b/>
          <w:snapToGrid w:val="0"/>
          <w:sz w:val="22"/>
          <w:szCs w:val="22"/>
        </w:rPr>
        <w:t>:</w:t>
      </w:r>
    </w:p>
    <w:p w14:paraId="4A00544D" w14:textId="77777777" w:rsidR="008037BC" w:rsidRPr="00F31456" w:rsidRDefault="008037BC" w:rsidP="008037BC">
      <w:pPr>
        <w:rPr>
          <w:rFonts w:ascii="Arial" w:hAnsi="Arial" w:cs="Arial"/>
          <w:sz w:val="12"/>
          <w:szCs w:val="12"/>
        </w:rPr>
      </w:pPr>
    </w:p>
    <w:p w14:paraId="09AEE485" w14:textId="77777777" w:rsidR="008037BC" w:rsidRPr="00741369" w:rsidRDefault="008037BC" w:rsidP="008037BC">
      <w:pPr>
        <w:rPr>
          <w:rFonts w:ascii="Arial" w:hAnsi="Arial" w:cs="Arial"/>
          <w:sz w:val="22"/>
        </w:rPr>
      </w:pPr>
      <w:r w:rsidRPr="00741369">
        <w:rPr>
          <w:rFonts w:ascii="Arial" w:hAnsi="Arial" w:cs="Arial"/>
          <w:sz w:val="22"/>
        </w:rPr>
        <w:t xml:space="preserve">Erin Fortune, </w:t>
      </w:r>
      <w:r>
        <w:rPr>
          <w:rFonts w:ascii="Arial" w:hAnsi="Arial" w:cs="Arial"/>
          <w:sz w:val="22"/>
        </w:rPr>
        <w:t xml:space="preserve">Senior </w:t>
      </w:r>
      <w:r w:rsidRPr="00741369">
        <w:rPr>
          <w:rFonts w:ascii="Arial" w:hAnsi="Arial" w:cs="Arial"/>
          <w:sz w:val="22"/>
        </w:rPr>
        <w:t>Marketing Coordinator</w:t>
      </w:r>
      <w:r w:rsidRPr="00741369">
        <w:rPr>
          <w:rFonts w:ascii="Arial" w:hAnsi="Arial" w:cs="Arial"/>
          <w:sz w:val="22"/>
        </w:rPr>
        <w:br/>
      </w:r>
      <w:r>
        <w:rPr>
          <w:rFonts w:ascii="Arial" w:hAnsi="Arial"/>
          <w:sz w:val="22"/>
        </w:rPr>
        <w:t xml:space="preserve">Direct phone </w:t>
      </w:r>
      <w:r w:rsidRPr="00741369">
        <w:rPr>
          <w:rFonts w:ascii="Arial" w:hAnsi="Arial"/>
          <w:sz w:val="22"/>
        </w:rPr>
        <w:t>317-524-6218</w:t>
      </w:r>
      <w:r w:rsidRPr="00741369">
        <w:rPr>
          <w:rFonts w:ascii="Arial" w:hAnsi="Arial"/>
          <w:color w:val="888888"/>
          <w:sz w:val="22"/>
        </w:rPr>
        <w:t xml:space="preserve"> </w:t>
      </w:r>
      <w:r w:rsidRPr="00741369">
        <w:rPr>
          <w:rFonts w:ascii="Arial" w:hAnsi="Arial"/>
          <w:color w:val="888888"/>
          <w:sz w:val="22"/>
        </w:rPr>
        <w:br/>
      </w:r>
      <w:r w:rsidRPr="00741369">
        <w:rPr>
          <w:rFonts w:ascii="Arial" w:hAnsi="Arial"/>
          <w:sz w:val="22"/>
        </w:rPr>
        <w:t xml:space="preserve">Cell </w:t>
      </w:r>
      <w:r>
        <w:rPr>
          <w:rFonts w:ascii="Arial" w:hAnsi="Arial"/>
          <w:sz w:val="22"/>
        </w:rPr>
        <w:t>810-247-1235</w:t>
      </w:r>
      <w:r w:rsidRPr="00741369">
        <w:rPr>
          <w:rFonts w:ascii="Arial" w:hAnsi="Arial"/>
          <w:sz w:val="22"/>
        </w:rPr>
        <w:br/>
        <w:t xml:space="preserve">Erin.f@musicforall.org </w:t>
      </w:r>
    </w:p>
    <w:p w14:paraId="2450D7C2" w14:textId="53C614C9" w:rsidR="00811951" w:rsidRPr="00741369" w:rsidRDefault="00811951" w:rsidP="008037BC">
      <w:pPr>
        <w:rPr>
          <w:rFonts w:ascii="Arial" w:hAnsi="Arial" w:cs="Arial"/>
          <w:sz w:val="22"/>
        </w:rPr>
      </w:pPr>
    </w:p>
    <w:sectPr w:rsidR="00811951" w:rsidRPr="00741369" w:rsidSect="005F38F0">
      <w:pgSz w:w="12240" w:h="15840"/>
      <w:pgMar w:top="540" w:right="1368" w:bottom="936"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57B"/>
    <w:multiLevelType w:val="hybridMultilevel"/>
    <w:tmpl w:val="F694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D6"/>
    <w:rsid w:val="00012813"/>
    <w:rsid w:val="00015F25"/>
    <w:rsid w:val="00025073"/>
    <w:rsid w:val="00026479"/>
    <w:rsid w:val="000343D7"/>
    <w:rsid w:val="000355D1"/>
    <w:rsid w:val="00040651"/>
    <w:rsid w:val="00054F70"/>
    <w:rsid w:val="00055F33"/>
    <w:rsid w:val="00057E17"/>
    <w:rsid w:val="00060519"/>
    <w:rsid w:val="000615CF"/>
    <w:rsid w:val="000662C9"/>
    <w:rsid w:val="000701D1"/>
    <w:rsid w:val="00077006"/>
    <w:rsid w:val="00092257"/>
    <w:rsid w:val="000968BC"/>
    <w:rsid w:val="000A4B7E"/>
    <w:rsid w:val="000A6A45"/>
    <w:rsid w:val="000B09E6"/>
    <w:rsid w:val="000B3057"/>
    <w:rsid w:val="000D0CAF"/>
    <w:rsid w:val="000D17DD"/>
    <w:rsid w:val="000D5B97"/>
    <w:rsid w:val="000E2FB0"/>
    <w:rsid w:val="000F0588"/>
    <w:rsid w:val="000F56D0"/>
    <w:rsid w:val="00117E22"/>
    <w:rsid w:val="001321F4"/>
    <w:rsid w:val="0013296A"/>
    <w:rsid w:val="00140FCA"/>
    <w:rsid w:val="00141D8F"/>
    <w:rsid w:val="00142A75"/>
    <w:rsid w:val="00142B1C"/>
    <w:rsid w:val="001451B2"/>
    <w:rsid w:val="00156CBB"/>
    <w:rsid w:val="001762B5"/>
    <w:rsid w:val="001831D9"/>
    <w:rsid w:val="00187E26"/>
    <w:rsid w:val="00190292"/>
    <w:rsid w:val="001A280A"/>
    <w:rsid w:val="001C4CC2"/>
    <w:rsid w:val="001C4EEB"/>
    <w:rsid w:val="001D7482"/>
    <w:rsid w:val="001D76B9"/>
    <w:rsid w:val="001E434A"/>
    <w:rsid w:val="001F1CDA"/>
    <w:rsid w:val="001F69A5"/>
    <w:rsid w:val="002023BC"/>
    <w:rsid w:val="00223170"/>
    <w:rsid w:val="00231977"/>
    <w:rsid w:val="00246C4D"/>
    <w:rsid w:val="00257BD3"/>
    <w:rsid w:val="002629C0"/>
    <w:rsid w:val="00264067"/>
    <w:rsid w:val="00277B87"/>
    <w:rsid w:val="00281628"/>
    <w:rsid w:val="00282037"/>
    <w:rsid w:val="002979A4"/>
    <w:rsid w:val="002A3238"/>
    <w:rsid w:val="002A360F"/>
    <w:rsid w:val="002A6E2B"/>
    <w:rsid w:val="002B5A62"/>
    <w:rsid w:val="002C010E"/>
    <w:rsid w:val="002D4767"/>
    <w:rsid w:val="002D59ED"/>
    <w:rsid w:val="002D6D41"/>
    <w:rsid w:val="002D78CF"/>
    <w:rsid w:val="00303C2C"/>
    <w:rsid w:val="003126B1"/>
    <w:rsid w:val="00317593"/>
    <w:rsid w:val="00321F7B"/>
    <w:rsid w:val="00324A09"/>
    <w:rsid w:val="00330C9C"/>
    <w:rsid w:val="00334207"/>
    <w:rsid w:val="00346A3F"/>
    <w:rsid w:val="00362781"/>
    <w:rsid w:val="003664D7"/>
    <w:rsid w:val="003754F6"/>
    <w:rsid w:val="00377CE0"/>
    <w:rsid w:val="00394D4C"/>
    <w:rsid w:val="003A1FBD"/>
    <w:rsid w:val="003B5A31"/>
    <w:rsid w:val="003B7FA2"/>
    <w:rsid w:val="003C4488"/>
    <w:rsid w:val="003C626C"/>
    <w:rsid w:val="003D1235"/>
    <w:rsid w:val="003D70A6"/>
    <w:rsid w:val="003E0D31"/>
    <w:rsid w:val="003E72B8"/>
    <w:rsid w:val="003F363B"/>
    <w:rsid w:val="00400DED"/>
    <w:rsid w:val="0040420B"/>
    <w:rsid w:val="00407110"/>
    <w:rsid w:val="00412C07"/>
    <w:rsid w:val="00416B26"/>
    <w:rsid w:val="00422763"/>
    <w:rsid w:val="00434BA7"/>
    <w:rsid w:val="00435029"/>
    <w:rsid w:val="00435B66"/>
    <w:rsid w:val="00442C75"/>
    <w:rsid w:val="0044380F"/>
    <w:rsid w:val="00466346"/>
    <w:rsid w:val="00470DF0"/>
    <w:rsid w:val="004737BF"/>
    <w:rsid w:val="004740D9"/>
    <w:rsid w:val="004770BF"/>
    <w:rsid w:val="00494EB4"/>
    <w:rsid w:val="00497863"/>
    <w:rsid w:val="004A0B65"/>
    <w:rsid w:val="004A7030"/>
    <w:rsid w:val="004E2FEC"/>
    <w:rsid w:val="004F66B3"/>
    <w:rsid w:val="004F674C"/>
    <w:rsid w:val="0051198B"/>
    <w:rsid w:val="005134C4"/>
    <w:rsid w:val="00540245"/>
    <w:rsid w:val="00554E90"/>
    <w:rsid w:val="00573312"/>
    <w:rsid w:val="00580D2F"/>
    <w:rsid w:val="005905E4"/>
    <w:rsid w:val="00596622"/>
    <w:rsid w:val="005B5C74"/>
    <w:rsid w:val="005B7BF5"/>
    <w:rsid w:val="005D5ED7"/>
    <w:rsid w:val="005F1A00"/>
    <w:rsid w:val="005F38F0"/>
    <w:rsid w:val="005F75C2"/>
    <w:rsid w:val="00607797"/>
    <w:rsid w:val="00607E80"/>
    <w:rsid w:val="0061058B"/>
    <w:rsid w:val="00610815"/>
    <w:rsid w:val="00620D70"/>
    <w:rsid w:val="006214F9"/>
    <w:rsid w:val="006419CF"/>
    <w:rsid w:val="00645979"/>
    <w:rsid w:val="0064628B"/>
    <w:rsid w:val="00655BCE"/>
    <w:rsid w:val="00656701"/>
    <w:rsid w:val="006639F8"/>
    <w:rsid w:val="00663ADA"/>
    <w:rsid w:val="006676D7"/>
    <w:rsid w:val="006824F4"/>
    <w:rsid w:val="00693B33"/>
    <w:rsid w:val="00697088"/>
    <w:rsid w:val="006A1C1E"/>
    <w:rsid w:val="006B2F5E"/>
    <w:rsid w:val="006C5143"/>
    <w:rsid w:val="006D1F24"/>
    <w:rsid w:val="006D3267"/>
    <w:rsid w:val="006D4D49"/>
    <w:rsid w:val="006D615D"/>
    <w:rsid w:val="006D73D3"/>
    <w:rsid w:val="006F0BC4"/>
    <w:rsid w:val="007017D8"/>
    <w:rsid w:val="00705878"/>
    <w:rsid w:val="00706099"/>
    <w:rsid w:val="00717312"/>
    <w:rsid w:val="007240F6"/>
    <w:rsid w:val="0072761D"/>
    <w:rsid w:val="00727E2F"/>
    <w:rsid w:val="00733BFA"/>
    <w:rsid w:val="00741369"/>
    <w:rsid w:val="00745EF9"/>
    <w:rsid w:val="007460E1"/>
    <w:rsid w:val="00754DEE"/>
    <w:rsid w:val="007650D4"/>
    <w:rsid w:val="00790F09"/>
    <w:rsid w:val="00792863"/>
    <w:rsid w:val="007A4116"/>
    <w:rsid w:val="007A5CD5"/>
    <w:rsid w:val="007A7A67"/>
    <w:rsid w:val="007B4B1D"/>
    <w:rsid w:val="007B6FF7"/>
    <w:rsid w:val="007C6F41"/>
    <w:rsid w:val="007D6AEE"/>
    <w:rsid w:val="007E2D3F"/>
    <w:rsid w:val="007F3B44"/>
    <w:rsid w:val="00801D8D"/>
    <w:rsid w:val="008037BC"/>
    <w:rsid w:val="008053CD"/>
    <w:rsid w:val="00806230"/>
    <w:rsid w:val="0080746B"/>
    <w:rsid w:val="00807DB9"/>
    <w:rsid w:val="00811951"/>
    <w:rsid w:val="008413D9"/>
    <w:rsid w:val="008438F2"/>
    <w:rsid w:val="008719D7"/>
    <w:rsid w:val="008878FA"/>
    <w:rsid w:val="0089458D"/>
    <w:rsid w:val="0089772A"/>
    <w:rsid w:val="008B1AFC"/>
    <w:rsid w:val="008B7C12"/>
    <w:rsid w:val="008C57F3"/>
    <w:rsid w:val="008C5D84"/>
    <w:rsid w:val="008D65E5"/>
    <w:rsid w:val="008E3169"/>
    <w:rsid w:val="008E5565"/>
    <w:rsid w:val="00900AD3"/>
    <w:rsid w:val="00903DBB"/>
    <w:rsid w:val="00907985"/>
    <w:rsid w:val="009125DF"/>
    <w:rsid w:val="0092224A"/>
    <w:rsid w:val="00940E57"/>
    <w:rsid w:val="00956FF0"/>
    <w:rsid w:val="009646F7"/>
    <w:rsid w:val="00964867"/>
    <w:rsid w:val="00965ADC"/>
    <w:rsid w:val="00972824"/>
    <w:rsid w:val="0097471B"/>
    <w:rsid w:val="00982CC9"/>
    <w:rsid w:val="009871F8"/>
    <w:rsid w:val="009A5236"/>
    <w:rsid w:val="009B59A3"/>
    <w:rsid w:val="009C3D45"/>
    <w:rsid w:val="009D3765"/>
    <w:rsid w:val="009D5A62"/>
    <w:rsid w:val="009E738E"/>
    <w:rsid w:val="009F0236"/>
    <w:rsid w:val="009F27FA"/>
    <w:rsid w:val="00A0512F"/>
    <w:rsid w:val="00A13647"/>
    <w:rsid w:val="00A13BB6"/>
    <w:rsid w:val="00A20C80"/>
    <w:rsid w:val="00A238BD"/>
    <w:rsid w:val="00A240BB"/>
    <w:rsid w:val="00A316B4"/>
    <w:rsid w:val="00A31DD9"/>
    <w:rsid w:val="00A35534"/>
    <w:rsid w:val="00A36D21"/>
    <w:rsid w:val="00A44421"/>
    <w:rsid w:val="00A447F8"/>
    <w:rsid w:val="00A455E6"/>
    <w:rsid w:val="00A47275"/>
    <w:rsid w:val="00A54D8F"/>
    <w:rsid w:val="00A67E49"/>
    <w:rsid w:val="00A70950"/>
    <w:rsid w:val="00A728C4"/>
    <w:rsid w:val="00A7377D"/>
    <w:rsid w:val="00A76E15"/>
    <w:rsid w:val="00A777BB"/>
    <w:rsid w:val="00A84F9D"/>
    <w:rsid w:val="00A914A4"/>
    <w:rsid w:val="00A95D8F"/>
    <w:rsid w:val="00AA5C6C"/>
    <w:rsid w:val="00AB3C74"/>
    <w:rsid w:val="00AD1678"/>
    <w:rsid w:val="00AD1EA9"/>
    <w:rsid w:val="00AD3570"/>
    <w:rsid w:val="00AD6D5D"/>
    <w:rsid w:val="00B0444E"/>
    <w:rsid w:val="00B06F82"/>
    <w:rsid w:val="00B07C21"/>
    <w:rsid w:val="00B1400A"/>
    <w:rsid w:val="00B17BB2"/>
    <w:rsid w:val="00B220C1"/>
    <w:rsid w:val="00B52332"/>
    <w:rsid w:val="00B555C4"/>
    <w:rsid w:val="00B55ADF"/>
    <w:rsid w:val="00B55D5C"/>
    <w:rsid w:val="00B74AD2"/>
    <w:rsid w:val="00B80AEF"/>
    <w:rsid w:val="00B83537"/>
    <w:rsid w:val="00BB1FFC"/>
    <w:rsid w:val="00BD2511"/>
    <w:rsid w:val="00BE00CA"/>
    <w:rsid w:val="00BE3576"/>
    <w:rsid w:val="00BE3F22"/>
    <w:rsid w:val="00BE74B0"/>
    <w:rsid w:val="00C03206"/>
    <w:rsid w:val="00C05F71"/>
    <w:rsid w:val="00C12797"/>
    <w:rsid w:val="00C16390"/>
    <w:rsid w:val="00C20B9D"/>
    <w:rsid w:val="00C3310E"/>
    <w:rsid w:val="00C331FA"/>
    <w:rsid w:val="00C414C3"/>
    <w:rsid w:val="00C466B2"/>
    <w:rsid w:val="00C5548C"/>
    <w:rsid w:val="00C66294"/>
    <w:rsid w:val="00C9219C"/>
    <w:rsid w:val="00CB2C3C"/>
    <w:rsid w:val="00CB76A8"/>
    <w:rsid w:val="00CC0CF3"/>
    <w:rsid w:val="00CE0988"/>
    <w:rsid w:val="00CF7D48"/>
    <w:rsid w:val="00D05C9B"/>
    <w:rsid w:val="00D2074C"/>
    <w:rsid w:val="00D3244C"/>
    <w:rsid w:val="00D35778"/>
    <w:rsid w:val="00D36FEB"/>
    <w:rsid w:val="00D3708A"/>
    <w:rsid w:val="00D818BD"/>
    <w:rsid w:val="00D900DB"/>
    <w:rsid w:val="00D9021E"/>
    <w:rsid w:val="00D90BAC"/>
    <w:rsid w:val="00D9784C"/>
    <w:rsid w:val="00DB16A7"/>
    <w:rsid w:val="00DB637D"/>
    <w:rsid w:val="00DC4F24"/>
    <w:rsid w:val="00DC6309"/>
    <w:rsid w:val="00DD74DC"/>
    <w:rsid w:val="00DE1032"/>
    <w:rsid w:val="00DF1C51"/>
    <w:rsid w:val="00DF49A7"/>
    <w:rsid w:val="00DF7CD5"/>
    <w:rsid w:val="00E025D0"/>
    <w:rsid w:val="00E02A9B"/>
    <w:rsid w:val="00E13777"/>
    <w:rsid w:val="00E13AC9"/>
    <w:rsid w:val="00E21288"/>
    <w:rsid w:val="00E23428"/>
    <w:rsid w:val="00E42FA2"/>
    <w:rsid w:val="00E457DD"/>
    <w:rsid w:val="00E46AD3"/>
    <w:rsid w:val="00E536CC"/>
    <w:rsid w:val="00E536D8"/>
    <w:rsid w:val="00E66C1A"/>
    <w:rsid w:val="00E75EFF"/>
    <w:rsid w:val="00E95EA8"/>
    <w:rsid w:val="00EA2E8C"/>
    <w:rsid w:val="00EA3E3F"/>
    <w:rsid w:val="00EA4814"/>
    <w:rsid w:val="00EB1978"/>
    <w:rsid w:val="00EC5EE6"/>
    <w:rsid w:val="00ED7AA9"/>
    <w:rsid w:val="00EE4EA5"/>
    <w:rsid w:val="00EF3A49"/>
    <w:rsid w:val="00EF5530"/>
    <w:rsid w:val="00EF74CF"/>
    <w:rsid w:val="00F02E41"/>
    <w:rsid w:val="00F03045"/>
    <w:rsid w:val="00F04387"/>
    <w:rsid w:val="00F1316C"/>
    <w:rsid w:val="00F14BD0"/>
    <w:rsid w:val="00F26435"/>
    <w:rsid w:val="00F26B90"/>
    <w:rsid w:val="00F27807"/>
    <w:rsid w:val="00F30F66"/>
    <w:rsid w:val="00F31456"/>
    <w:rsid w:val="00F47F2F"/>
    <w:rsid w:val="00F53290"/>
    <w:rsid w:val="00F569EA"/>
    <w:rsid w:val="00F56EF5"/>
    <w:rsid w:val="00F60655"/>
    <w:rsid w:val="00F65F56"/>
    <w:rsid w:val="00F805F7"/>
    <w:rsid w:val="00F86ED7"/>
    <w:rsid w:val="00F91368"/>
    <w:rsid w:val="00F93E81"/>
    <w:rsid w:val="00F9408D"/>
    <w:rsid w:val="00F951B5"/>
    <w:rsid w:val="00FA2CC5"/>
    <w:rsid w:val="00FA54C0"/>
    <w:rsid w:val="00FC0EBE"/>
    <w:rsid w:val="00FC48D6"/>
    <w:rsid w:val="00FC76E6"/>
    <w:rsid w:val="00FD38FB"/>
    <w:rsid w:val="00FD4008"/>
    <w:rsid w:val="00FD49D4"/>
    <w:rsid w:val="00FE037F"/>
    <w:rsid w:val="00FF04BE"/>
    <w:rsid w:val="00FF24A8"/>
    <w:rsid w:val="00FF5281"/>
    <w:rsid w:val="00FF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72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FC48D6"/>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48D6"/>
    <w:rPr>
      <w:rFonts w:cs="Times New Roman"/>
      <w:color w:val="0000FF"/>
      <w:u w:val="single"/>
    </w:rPr>
  </w:style>
  <w:style w:type="character" w:styleId="Strong">
    <w:name w:val="Strong"/>
    <w:basedOn w:val="DefaultParagraphFont"/>
    <w:uiPriority w:val="99"/>
    <w:qFormat/>
    <w:rsid w:val="00FC48D6"/>
    <w:rPr>
      <w:rFonts w:cs="Times New Roman"/>
      <w:b/>
    </w:rPr>
  </w:style>
  <w:style w:type="character" w:styleId="FollowedHyperlink">
    <w:name w:val="FollowedHyperlink"/>
    <w:basedOn w:val="DefaultParagraphFont"/>
    <w:uiPriority w:val="99"/>
    <w:semiHidden/>
    <w:rsid w:val="00FC48D6"/>
    <w:rPr>
      <w:rFonts w:cs="Times New Roman"/>
      <w:color w:val="800080"/>
      <w:u w:val="single"/>
    </w:rPr>
  </w:style>
  <w:style w:type="paragraph" w:styleId="BalloonText">
    <w:name w:val="Balloon Text"/>
    <w:basedOn w:val="Normal"/>
    <w:link w:val="BalloonTextChar"/>
    <w:uiPriority w:val="99"/>
    <w:semiHidden/>
    <w:rsid w:val="001451B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451B2"/>
    <w:rPr>
      <w:rFonts w:ascii="Lucida Grande" w:hAnsi="Lucida Grande" w:cs="Times New Roman"/>
      <w:sz w:val="18"/>
      <w:szCs w:val="18"/>
    </w:rPr>
  </w:style>
  <w:style w:type="paragraph" w:styleId="ListParagraph">
    <w:name w:val="List Paragraph"/>
    <w:basedOn w:val="Normal"/>
    <w:uiPriority w:val="99"/>
    <w:qFormat/>
    <w:rsid w:val="00807D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FC48D6"/>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48D6"/>
    <w:rPr>
      <w:rFonts w:cs="Times New Roman"/>
      <w:color w:val="0000FF"/>
      <w:u w:val="single"/>
    </w:rPr>
  </w:style>
  <w:style w:type="character" w:styleId="Strong">
    <w:name w:val="Strong"/>
    <w:basedOn w:val="DefaultParagraphFont"/>
    <w:uiPriority w:val="99"/>
    <w:qFormat/>
    <w:rsid w:val="00FC48D6"/>
    <w:rPr>
      <w:rFonts w:cs="Times New Roman"/>
      <w:b/>
    </w:rPr>
  </w:style>
  <w:style w:type="character" w:styleId="FollowedHyperlink">
    <w:name w:val="FollowedHyperlink"/>
    <w:basedOn w:val="DefaultParagraphFont"/>
    <w:uiPriority w:val="99"/>
    <w:semiHidden/>
    <w:rsid w:val="00FC48D6"/>
    <w:rPr>
      <w:rFonts w:cs="Times New Roman"/>
      <w:color w:val="800080"/>
      <w:u w:val="single"/>
    </w:rPr>
  </w:style>
  <w:style w:type="paragraph" w:styleId="BalloonText">
    <w:name w:val="Balloon Text"/>
    <w:basedOn w:val="Normal"/>
    <w:link w:val="BalloonTextChar"/>
    <w:uiPriority w:val="99"/>
    <w:semiHidden/>
    <w:rsid w:val="001451B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451B2"/>
    <w:rPr>
      <w:rFonts w:ascii="Lucida Grande" w:hAnsi="Lucida Grande" w:cs="Times New Roman"/>
      <w:sz w:val="18"/>
      <w:szCs w:val="18"/>
    </w:rPr>
  </w:style>
  <w:style w:type="paragraph" w:styleId="ListParagraph">
    <w:name w:val="List Paragraph"/>
    <w:basedOn w:val="Normal"/>
    <w:uiPriority w:val="99"/>
    <w:qFormat/>
    <w:rsid w:val="00807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751</Words>
  <Characters>4285</Characters>
  <Application>Microsoft Macintosh Word</Application>
  <DocSecurity>0</DocSecurity>
  <Lines>35</Lines>
  <Paragraphs>10</Paragraphs>
  <ScaleCrop>false</ScaleCrop>
  <Company>BohlsenPR</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Jessica Kiefer</dc:creator>
  <cp:keywords/>
  <dc:description/>
  <cp:lastModifiedBy>Erin Fortune</cp:lastModifiedBy>
  <cp:revision>3</cp:revision>
  <cp:lastPrinted>2012-07-18T17:54:00Z</cp:lastPrinted>
  <dcterms:created xsi:type="dcterms:W3CDTF">2014-09-24T20:52:00Z</dcterms:created>
  <dcterms:modified xsi:type="dcterms:W3CDTF">2014-10-06T19:10:00Z</dcterms:modified>
</cp:coreProperties>
</file>