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13C52523" w:rsidR="00811951" w:rsidRPr="00F31456" w:rsidRDefault="002D275F" w:rsidP="00F569EA">
      <w:pPr>
        <w:jc w:val="center"/>
        <w:rPr>
          <w:rStyle w:val="Strong"/>
        </w:rPr>
      </w:pPr>
      <w:r w:rsidRPr="002D275F">
        <w:rPr>
          <w:rStyle w:val="Strong"/>
          <w:rFonts w:ascii="Arial" w:hAnsi="Arial" w:cs="Arial"/>
          <w:bCs/>
          <w:color w:val="000000"/>
          <w:sz w:val="36"/>
          <w:szCs w:val="36"/>
        </w:rPr>
        <w:t>Lucas Oil Stadium hosts Bands of America Super Regional Championship November 8-9</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33F464BB" w:rsidR="007B6FF7" w:rsidRPr="007B6FF7" w:rsidRDefault="002D275F" w:rsidP="00F569EA">
      <w:pPr>
        <w:rPr>
          <w:rFonts w:ascii="Arial" w:hAnsi="Arial"/>
        </w:rPr>
      </w:pPr>
      <w:r>
        <w:rPr>
          <w:rFonts w:ascii="Arial" w:hAnsi="Arial" w:cs="Arial"/>
          <w:szCs w:val="24"/>
        </w:rPr>
        <w:t>INDIANAPOLIS, IN</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Indiana, Kentucky, Ohio, Illinois, Virginia, and Mississippi</w:t>
      </w:r>
      <w:r w:rsidR="00B83537" w:rsidRPr="007B6FF7">
        <w:rPr>
          <w:rFonts w:ascii="Arial" w:hAnsi="Arial"/>
        </w:rPr>
        <w:t xml:space="preserve"> will compete in one of the nation’s most prominent championships,</w:t>
      </w:r>
      <w:r w:rsidR="00BD16DD">
        <w:rPr>
          <w:rFonts w:ascii="Arial" w:hAnsi="Arial"/>
        </w:rPr>
        <w:t xml:space="preserve"> Music for All’s Bands of America Super Regional Championship at</w:t>
      </w:r>
      <w:r w:rsidR="00B83537" w:rsidRPr="007B6FF7">
        <w:rPr>
          <w:rFonts w:ascii="Arial" w:hAnsi="Arial"/>
        </w:rPr>
        <w:t xml:space="preserve"> </w:t>
      </w:r>
      <w:r w:rsidR="00574BEE">
        <w:rPr>
          <w:rFonts w:ascii="Arial" w:hAnsi="Arial"/>
        </w:rPr>
        <w:t>Indianapolis</w:t>
      </w:r>
      <w:r w:rsidR="00B83537" w:rsidRPr="007B6FF7">
        <w:rPr>
          <w:rFonts w:ascii="Arial" w:hAnsi="Arial"/>
        </w:rPr>
        <w:t xml:space="preserve">, presented by Yamaha, at </w:t>
      </w:r>
      <w:r w:rsidR="00574BEE">
        <w:rPr>
          <w:rFonts w:ascii="Arial" w:hAnsi="Arial"/>
        </w:rPr>
        <w:t>Lucas Oil Stadium</w:t>
      </w:r>
      <w:r w:rsidR="00B83537" w:rsidRPr="007B6FF7">
        <w:rPr>
          <w:rFonts w:ascii="Arial" w:hAnsi="Arial"/>
        </w:rPr>
        <w:t xml:space="preserve"> (</w:t>
      </w:r>
      <w:r w:rsidR="00574BEE">
        <w:rPr>
          <w:rFonts w:ascii="Arial" w:hAnsi="Arial"/>
        </w:rPr>
        <w:t>500 South Capitol Avenue</w:t>
      </w:r>
      <w:r w:rsidR="00B83537" w:rsidRPr="007B6FF7">
        <w:rPr>
          <w:rFonts w:ascii="Arial" w:hAnsi="Arial"/>
        </w:rPr>
        <w:t xml:space="preserve">) in </w:t>
      </w:r>
      <w:r w:rsidR="00574BEE">
        <w:rPr>
          <w:rFonts w:ascii="Arial" w:hAnsi="Arial"/>
        </w:rPr>
        <w:t>Indianapolis</w:t>
      </w:r>
      <w:r w:rsidR="00E21288">
        <w:rPr>
          <w:rFonts w:ascii="Arial" w:hAnsi="Arial"/>
        </w:rPr>
        <w:t>,</w:t>
      </w:r>
      <w:r w:rsidR="00B83537" w:rsidRPr="007B6FF7">
        <w:rPr>
          <w:rFonts w:ascii="Arial" w:hAnsi="Arial"/>
        </w:rPr>
        <w:t xml:space="preserve"> </w:t>
      </w:r>
      <w:r w:rsidR="00574BEE">
        <w:rPr>
          <w:rFonts w:ascii="Arial" w:hAnsi="Arial"/>
        </w:rPr>
        <w:t>IN</w:t>
      </w:r>
      <w:r w:rsidR="00B83537" w:rsidRPr="007B6FF7">
        <w:rPr>
          <w:rFonts w:ascii="Arial" w:hAnsi="Arial"/>
        </w:rPr>
        <w:t xml:space="preserve">, on </w:t>
      </w:r>
      <w:r w:rsidR="00574BEE">
        <w:rPr>
          <w:rFonts w:ascii="Arial" w:hAnsi="Arial"/>
        </w:rPr>
        <w:t>November 8</w:t>
      </w:r>
      <w:r w:rsidR="00574BEE" w:rsidRPr="00574BEE">
        <w:rPr>
          <w:rFonts w:ascii="Arial" w:hAnsi="Arial"/>
          <w:vertAlign w:val="superscript"/>
        </w:rPr>
        <w:t>th</w:t>
      </w:r>
      <w:r w:rsidR="00574BEE">
        <w:rPr>
          <w:rFonts w:ascii="Arial" w:hAnsi="Arial"/>
        </w:rPr>
        <w:t xml:space="preserve"> and 9</w:t>
      </w:r>
      <w:r w:rsidR="00574BEE" w:rsidRPr="00574BEE">
        <w:rPr>
          <w:rFonts w:ascii="Arial" w:hAnsi="Arial"/>
          <w:vertAlign w:val="superscript"/>
        </w:rPr>
        <w:t>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574BEE">
        <w:rPr>
          <w:rFonts w:ascii="Arial" w:hAnsi="Arial"/>
        </w:rPr>
        <w:t>Fishers High School</w:t>
      </w:r>
      <w:r w:rsidR="00B83537" w:rsidRPr="007B6FF7">
        <w:rPr>
          <w:rFonts w:ascii="Arial" w:hAnsi="Arial"/>
        </w:rPr>
        <w:t xml:space="preserve">, will feature </w:t>
      </w:r>
      <w:r>
        <w:rPr>
          <w:rFonts w:ascii="Arial" w:hAnsi="Arial"/>
        </w:rPr>
        <w:t>38</w:t>
      </w:r>
      <w:r w:rsidR="00B83537" w:rsidRPr="007B6FF7">
        <w:rPr>
          <w:rFonts w:ascii="Arial" w:hAnsi="Arial"/>
        </w:rPr>
        <w:t xml:space="preserve"> high school marching bands in the preliminary competition, all of which will be evaluated by a panel of nationally recognized music educators and m</w:t>
      </w:r>
      <w:r w:rsidR="00BD16DD">
        <w:rPr>
          <w:rFonts w:ascii="Arial" w:hAnsi="Arial"/>
        </w:rPr>
        <w:t>arching band experts. The top 12</w:t>
      </w:r>
      <w:r w:rsidR="00B83537" w:rsidRPr="007B6FF7">
        <w:rPr>
          <w:rFonts w:ascii="Arial" w:hAnsi="Arial"/>
        </w:rPr>
        <w:t xml:space="preserve"> bands will advance to the evening finals competition</w:t>
      </w:r>
      <w:r w:rsidR="00190292">
        <w:rPr>
          <w:rFonts w:ascii="Arial" w:hAnsi="Arial"/>
        </w:rPr>
        <w:t>,</w:t>
      </w:r>
      <w:r w:rsidR="00B83537" w:rsidRPr="007B6FF7">
        <w:rPr>
          <w:rFonts w:ascii="Arial" w:hAnsi="Arial"/>
        </w:rPr>
        <w:t xml:space="preserve"> which will ultimately name the </w:t>
      </w:r>
      <w:r w:rsidR="00BD16DD">
        <w:rPr>
          <w:rFonts w:ascii="Arial" w:hAnsi="Arial"/>
        </w:rPr>
        <w:t xml:space="preserve">Super </w:t>
      </w:r>
      <w:r w:rsidR="00B83537" w:rsidRPr="007B6FF7">
        <w:rPr>
          <w:rFonts w:ascii="Arial" w:hAnsi="Arial"/>
        </w:rPr>
        <w:t xml:space="preserve">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574BEE">
        <w:rPr>
          <w:rFonts w:ascii="Arial" w:hAnsi="Arial"/>
        </w:rPr>
        <w:t>6:00 p.m. on Friday, November 8</w:t>
      </w:r>
      <w:r w:rsidR="00574BEE" w:rsidRPr="00574BEE">
        <w:rPr>
          <w:rFonts w:ascii="Arial" w:hAnsi="Arial"/>
          <w:vertAlign w:val="superscript"/>
        </w:rPr>
        <w:t>th</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574BEE">
        <w:rPr>
          <w:rFonts w:ascii="Arial" w:hAnsi="Arial"/>
        </w:rPr>
        <w:t>8:15 p.m</w:t>
      </w:r>
      <w:r w:rsidR="007B6FF7" w:rsidRPr="007B6FF7">
        <w:rPr>
          <w:rFonts w:ascii="Arial" w:hAnsi="Arial"/>
        </w:rPr>
        <w:t xml:space="preserve">. </w:t>
      </w:r>
      <w:r w:rsidR="00574BEE">
        <w:rPr>
          <w:rFonts w:ascii="Arial" w:hAnsi="Arial"/>
        </w:rPr>
        <w:t>The prelimin</w:t>
      </w:r>
      <w:r w:rsidR="00BD16DD">
        <w:rPr>
          <w:rFonts w:ascii="Arial" w:hAnsi="Arial"/>
        </w:rPr>
        <w:t>ary competition on Saturday, Nov</w:t>
      </w:r>
      <w:r w:rsidR="00574BEE">
        <w:rPr>
          <w:rFonts w:ascii="Arial" w:hAnsi="Arial"/>
        </w:rPr>
        <w:t>ember 9</w:t>
      </w:r>
      <w:r w:rsidR="00574BEE" w:rsidRPr="00574BEE">
        <w:rPr>
          <w:rFonts w:ascii="Arial" w:hAnsi="Arial"/>
          <w:vertAlign w:val="superscript"/>
        </w:rPr>
        <w:t>th</w:t>
      </w:r>
      <w:r w:rsidR="00574BEE">
        <w:rPr>
          <w:rFonts w:ascii="Arial" w:hAnsi="Arial"/>
        </w:rPr>
        <w:t xml:space="preserve"> will begin at 8:15 a.m. and will conclude at approximately 4:30 p.m. </w:t>
      </w:r>
      <w:r w:rsidR="007B6FF7" w:rsidRPr="007B6FF7">
        <w:rPr>
          <w:rFonts w:ascii="Arial" w:hAnsi="Arial"/>
        </w:rPr>
        <w:t xml:space="preserve">Gates will open for the finals at </w:t>
      </w:r>
      <w:r w:rsidR="00574BEE">
        <w:rPr>
          <w:rFonts w:ascii="Arial" w:hAnsi="Arial"/>
        </w:rPr>
        <w:t>6:45 p.m</w:t>
      </w:r>
      <w:r w:rsidR="007B6FF7" w:rsidRPr="007B6FF7">
        <w:rPr>
          <w:rFonts w:ascii="Arial" w:hAnsi="Arial"/>
        </w:rPr>
        <w:t xml:space="preserve">. with performances beginning at </w:t>
      </w:r>
      <w:r w:rsidR="00574BEE">
        <w:rPr>
          <w:rFonts w:ascii="Arial" w:hAnsi="Arial"/>
        </w:rPr>
        <w:t>7:45 p.m</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3EC474FE"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574BEE">
        <w:rPr>
          <w:rFonts w:ascii="Arial" w:hAnsi="Arial"/>
        </w:rPr>
        <w:t>$17</w:t>
      </w:r>
      <w:r w:rsidRPr="007B6FF7">
        <w:rPr>
          <w:rFonts w:ascii="Arial" w:hAnsi="Arial"/>
        </w:rPr>
        <w:t xml:space="preserve"> for preliminaries</w:t>
      </w:r>
      <w:r w:rsidR="00574BEE">
        <w:rPr>
          <w:rFonts w:ascii="Arial" w:hAnsi="Arial"/>
        </w:rPr>
        <w:t xml:space="preserve"> on Friday and $19 for preliminaries on Saturday. General admission for finals is $23 or $28 for finals reserved (upper deck). A Super Ticket (day pass) is $48 and includes general admission for preliminaries on Friday and Saturday as well as finals. </w:t>
      </w:r>
      <w:r w:rsidRPr="007B6FF7">
        <w:rPr>
          <w:rFonts w:ascii="Arial" w:hAnsi="Arial"/>
        </w:rPr>
        <w:t xml:space="preserve">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p>
    <w:p w14:paraId="2730417A" w14:textId="77777777" w:rsidR="00811951" w:rsidRDefault="00811951" w:rsidP="00F569EA">
      <w:pPr>
        <w:rPr>
          <w:rFonts w:ascii="Arial" w:hAnsi="Arial"/>
        </w:rPr>
      </w:pPr>
    </w:p>
    <w:p w14:paraId="6BB0A822" w14:textId="5B64AC95" w:rsidR="004B59A1" w:rsidRPr="004B59A1" w:rsidRDefault="00AF0148" w:rsidP="004B59A1">
      <w:pPr>
        <w:rPr>
          <w:rFonts w:ascii="Arial" w:hAnsi="Arial" w:cs="Arial"/>
          <w:szCs w:val="24"/>
        </w:rPr>
      </w:pPr>
      <w:r w:rsidRPr="004B59A1">
        <w:rPr>
          <w:rFonts w:ascii="Arial" w:hAnsi="Arial"/>
          <w:b/>
        </w:rPr>
        <w:t>Bands of America Championships</w:t>
      </w:r>
      <w:r w:rsidRPr="00190292">
        <w:rPr>
          <w:rFonts w:ascii="Arial" w:hAnsi="Arial"/>
          <w:b/>
        </w:rPr>
        <w:br/>
      </w:r>
      <w:r w:rsidRPr="004B59A1">
        <w:rPr>
          <w:rFonts w:ascii="Arial" w:hAnsi="Arial" w:cs="Arial"/>
          <w:szCs w:val="24"/>
        </w:rPr>
        <w:t>In addition to this event, Music for All’s Bands of America Grand National Championship</w:t>
      </w:r>
      <w:r w:rsidR="004B59A1" w:rsidRPr="004B59A1">
        <w:rPr>
          <w:rFonts w:ascii="Arial" w:hAnsi="Arial" w:cs="Arial"/>
          <w:szCs w:val="24"/>
        </w:rPr>
        <w:t>s</w:t>
      </w:r>
      <w:r w:rsidR="004B59A1">
        <w:rPr>
          <w:rFonts w:ascii="Arial" w:hAnsi="Arial" w:cs="Arial"/>
          <w:szCs w:val="24"/>
        </w:rPr>
        <w:t>,</w:t>
      </w:r>
      <w:r w:rsidRPr="004B59A1">
        <w:rPr>
          <w:rFonts w:ascii="Arial" w:hAnsi="Arial" w:cs="Arial"/>
          <w:szCs w:val="24"/>
        </w:rPr>
        <w:t xml:space="preserve"> presented by Yamaha, will be held in </w:t>
      </w:r>
      <w:r w:rsidR="004B59A1" w:rsidRPr="004B59A1">
        <w:rPr>
          <w:rFonts w:ascii="Arial" w:hAnsi="Arial" w:cs="Arial"/>
          <w:szCs w:val="24"/>
        </w:rPr>
        <w:t>Indianapolis</w:t>
      </w:r>
      <w:r w:rsidRPr="004B59A1">
        <w:rPr>
          <w:rFonts w:ascii="Arial" w:hAnsi="Arial" w:cs="Arial"/>
          <w:szCs w:val="24"/>
        </w:rPr>
        <w:t xml:space="preserve"> on </w:t>
      </w:r>
      <w:r w:rsidR="004B59A1" w:rsidRPr="004B59A1">
        <w:rPr>
          <w:rFonts w:ascii="Arial" w:hAnsi="Arial" w:cs="Arial"/>
          <w:szCs w:val="24"/>
        </w:rPr>
        <w:t xml:space="preserve">November 13-16. </w:t>
      </w:r>
      <w:r w:rsidR="004B59A1" w:rsidRPr="004B59A1">
        <w:rPr>
          <w:rFonts w:ascii="Arial" w:hAnsi="Arial" w:cs="Arial"/>
          <w:color w:val="333333"/>
          <w:szCs w:val="24"/>
          <w:shd w:val="clear" w:color="auto" w:fill="FFFFFF"/>
        </w:rPr>
        <w:t>The Grand National Championships is a three-day, Preliminary, Semi-Finals, Finals event, held in Lucas Oil Stadium, one of the world’s premier indoor venues</w:t>
      </w:r>
      <w:r w:rsidR="00724F8F">
        <w:rPr>
          <w:rFonts w:ascii="Arial" w:hAnsi="Arial" w:cs="Arial"/>
          <w:color w:val="333333"/>
          <w:szCs w:val="24"/>
          <w:shd w:val="clear" w:color="auto" w:fill="FFFFFF"/>
        </w:rPr>
        <w:t xml:space="preserve"> that brings 90 bands from across the nation to Indianapolis</w:t>
      </w:r>
      <w:r w:rsidR="004B59A1" w:rsidRPr="004B59A1">
        <w:rPr>
          <w:rFonts w:ascii="Arial" w:hAnsi="Arial" w:cs="Arial"/>
          <w:color w:val="333333"/>
          <w:szCs w:val="24"/>
          <w:shd w:val="clear" w:color="auto" w:fill="FFFFFF"/>
        </w:rPr>
        <w:t xml:space="preserve">. Bands receive recorded evaluation from panels of leading educators and marching experts, along with written </w:t>
      </w:r>
      <w:proofErr w:type="spellStart"/>
      <w:r w:rsidR="004B59A1" w:rsidRPr="004B59A1">
        <w:rPr>
          <w:rFonts w:ascii="Arial" w:hAnsi="Arial" w:cs="Arial"/>
          <w:color w:val="333333"/>
          <w:szCs w:val="24"/>
          <w:shd w:val="clear" w:color="auto" w:fill="FFFFFF"/>
        </w:rPr>
        <w:t>scoresheets</w:t>
      </w:r>
      <w:proofErr w:type="spellEnd"/>
      <w:r w:rsidR="004B59A1" w:rsidRPr="004B59A1">
        <w:rPr>
          <w:rFonts w:ascii="Arial" w:hAnsi="Arial" w:cs="Arial"/>
          <w:color w:val="333333"/>
          <w:szCs w:val="24"/>
          <w:shd w:val="clear" w:color="auto" w:fill="FFFFFF"/>
        </w:rPr>
        <w:t>. Forty-five bands perform in each of the two separate Prelims contests. Thirty bands then advance to Semi-Finals. The top 12 scoring bands from Semi- Finals advance to Saturday evening’s finals. </w:t>
      </w:r>
    </w:p>
    <w:p w14:paraId="5826CB19" w14:textId="77777777" w:rsidR="00AF0148" w:rsidRPr="007B6FF7" w:rsidRDefault="00AF0148"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11C9020D"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3D1B0F">
      <w:pgSz w:w="12240" w:h="15840"/>
      <w:pgMar w:top="360" w:right="1368" w:bottom="57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074C7"/>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275F"/>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1B0F"/>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B59A1"/>
    <w:rsid w:val="004E2FEC"/>
    <w:rsid w:val="004F66B3"/>
    <w:rsid w:val="004F674C"/>
    <w:rsid w:val="0051198B"/>
    <w:rsid w:val="005134C4"/>
    <w:rsid w:val="00540245"/>
    <w:rsid w:val="00554E90"/>
    <w:rsid w:val="00573312"/>
    <w:rsid w:val="00574BEE"/>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4F8F"/>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AF0148"/>
    <w:rsid w:val="00B06F82"/>
    <w:rsid w:val="00B07C21"/>
    <w:rsid w:val="00B1400A"/>
    <w:rsid w:val="00B17BB2"/>
    <w:rsid w:val="00B220C1"/>
    <w:rsid w:val="00B52332"/>
    <w:rsid w:val="00B555C4"/>
    <w:rsid w:val="00B55ADF"/>
    <w:rsid w:val="00B55D5C"/>
    <w:rsid w:val="00B74AD2"/>
    <w:rsid w:val="00B80AEF"/>
    <w:rsid w:val="00B83537"/>
    <w:rsid w:val="00BB1FFC"/>
    <w:rsid w:val="00BD16DD"/>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Macintosh Word</Application>
  <DocSecurity>0</DocSecurity>
  <Lines>40</Lines>
  <Paragraphs>11</Paragraphs>
  <ScaleCrop>false</ScaleCrop>
  <Company>BohlsenPR</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2013-10-09T17:36:00Z</dcterms:created>
  <dcterms:modified xsi:type="dcterms:W3CDTF">2013-10-09T17:36:00Z</dcterms:modified>
</cp:coreProperties>
</file>