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375C7" w14:textId="77777777" w:rsidR="00AB6605" w:rsidRPr="009530BF" w:rsidRDefault="00AB6605" w:rsidP="00AB6605">
      <w:pPr>
        <w:jc w:val="center"/>
        <w:rPr>
          <w:rStyle w:val="Strong"/>
          <w:color w:val="000000" w:themeColor="text1"/>
        </w:rPr>
      </w:pPr>
      <w:r w:rsidRPr="009530BF">
        <w:rPr>
          <w:noProof/>
          <w:color w:val="000000" w:themeColor="text1"/>
        </w:rPr>
        <w:drawing>
          <wp:inline distT="0" distB="0" distL="0" distR="0" wp14:anchorId="2B910209" wp14:editId="7507D594">
            <wp:extent cx="1442720" cy="924560"/>
            <wp:effectExtent l="0" t="0" r="508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720" cy="924560"/>
                    </a:xfrm>
                    <a:prstGeom prst="rect">
                      <a:avLst/>
                    </a:prstGeom>
                    <a:noFill/>
                    <a:ln>
                      <a:noFill/>
                    </a:ln>
                  </pic:spPr>
                </pic:pic>
              </a:graphicData>
            </a:graphic>
          </wp:inline>
        </w:drawing>
      </w:r>
      <w:r w:rsidRPr="009530BF">
        <w:rPr>
          <w:rStyle w:val="Strong"/>
          <w:color w:val="000000" w:themeColor="text1"/>
        </w:rPr>
        <w:t xml:space="preserve">                          </w:t>
      </w:r>
    </w:p>
    <w:p w14:paraId="0C5A31A2" w14:textId="77777777" w:rsidR="00AB6605" w:rsidRPr="009530BF" w:rsidRDefault="00AB6605" w:rsidP="00AB6605">
      <w:pPr>
        <w:jc w:val="center"/>
        <w:rPr>
          <w:rStyle w:val="Strong"/>
          <w:color w:val="000000" w:themeColor="text1"/>
        </w:rPr>
      </w:pPr>
    </w:p>
    <w:p w14:paraId="5A82BA42" w14:textId="77777777" w:rsidR="007F7278" w:rsidRPr="009530BF" w:rsidRDefault="007F7278" w:rsidP="007F7278">
      <w:pPr>
        <w:jc w:val="center"/>
        <w:rPr>
          <w:rStyle w:val="Strong"/>
          <w:color w:val="000000" w:themeColor="text1"/>
        </w:rPr>
      </w:pPr>
    </w:p>
    <w:p w14:paraId="64305A4E" w14:textId="245AEF8D" w:rsidR="007F7278" w:rsidRPr="009530BF" w:rsidRDefault="007F7278" w:rsidP="007F7278">
      <w:pPr>
        <w:jc w:val="center"/>
        <w:rPr>
          <w:rStyle w:val="Strong"/>
          <w:color w:val="000000" w:themeColor="text1"/>
        </w:rPr>
      </w:pPr>
      <w:r w:rsidRPr="009530BF">
        <w:rPr>
          <w:rStyle w:val="Strong"/>
          <w:rFonts w:ascii="Arial" w:hAnsi="Arial" w:cs="Arial"/>
          <w:bCs/>
          <w:color w:val="000000" w:themeColor="text1"/>
          <w:sz w:val="36"/>
          <w:szCs w:val="36"/>
        </w:rPr>
        <w:t>Music for All Brings America’s Outstanding Student M</w:t>
      </w:r>
      <w:r w:rsidR="00D22D92" w:rsidRPr="009530BF">
        <w:rPr>
          <w:rStyle w:val="Strong"/>
          <w:rFonts w:ascii="Arial" w:hAnsi="Arial" w:cs="Arial"/>
          <w:bCs/>
          <w:color w:val="000000" w:themeColor="text1"/>
          <w:sz w:val="36"/>
          <w:szCs w:val="36"/>
        </w:rPr>
        <w:t>usicians to Indianapolis March 15</w:t>
      </w:r>
      <w:r w:rsidRPr="009530BF">
        <w:rPr>
          <w:rStyle w:val="Strong"/>
          <w:rFonts w:ascii="Arial" w:hAnsi="Arial" w:cs="Arial"/>
          <w:bCs/>
          <w:color w:val="000000" w:themeColor="text1"/>
          <w:sz w:val="36"/>
          <w:szCs w:val="36"/>
        </w:rPr>
        <w:t>-1</w:t>
      </w:r>
      <w:r w:rsidR="00D22D92" w:rsidRPr="009530BF">
        <w:rPr>
          <w:rStyle w:val="Strong"/>
          <w:rFonts w:ascii="Arial" w:hAnsi="Arial" w:cs="Arial"/>
          <w:bCs/>
          <w:color w:val="000000" w:themeColor="text1"/>
          <w:sz w:val="36"/>
          <w:szCs w:val="36"/>
        </w:rPr>
        <w:t>7</w:t>
      </w:r>
    </w:p>
    <w:p w14:paraId="2E05447E" w14:textId="77777777" w:rsidR="007F7278" w:rsidRPr="009530BF" w:rsidRDefault="007F7278" w:rsidP="007F7278">
      <w:pPr>
        <w:jc w:val="center"/>
        <w:rPr>
          <w:rStyle w:val="Strong"/>
          <w:color w:val="000000" w:themeColor="text1"/>
        </w:rPr>
      </w:pPr>
    </w:p>
    <w:p w14:paraId="50556F44"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INDIANAPOLIS - Outstanding music ensembles and student musicians from across the country will gather in Indianapolis for the 27</w:t>
      </w:r>
      <w:r w:rsidRPr="00453054">
        <w:rPr>
          <w:rFonts w:ascii="Arial" w:eastAsiaTheme="minorEastAsia" w:hAnsi="Arial" w:cs="Arial"/>
          <w:color w:val="000000"/>
          <w:szCs w:val="24"/>
          <w:vertAlign w:val="superscript"/>
        </w:rPr>
        <w:t>th</w:t>
      </w:r>
      <w:r w:rsidRPr="00453054">
        <w:rPr>
          <w:rFonts w:ascii="Arial" w:eastAsiaTheme="minorEastAsia" w:hAnsi="Arial" w:cs="Arial"/>
          <w:color w:val="000000"/>
          <w:szCs w:val="24"/>
        </w:rPr>
        <w:t xml:space="preserve"> Annual Music for All National Festival, presented by Yamaha, on March 15-17, to present concerts and participate in music education workshops at top venues throughout Indianapolis.</w:t>
      </w:r>
    </w:p>
    <w:p w14:paraId="789A6D5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5761F3E1"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This year marks the premiere of the National Choir Festival as part of the Music for All National Festival, with 12 exceptional choirs from across the country participating. With the debut of choral performances, the Festival now encompasses all of the major ensembles of a traditional school music program.</w:t>
      </w:r>
    </w:p>
    <w:p w14:paraId="63D5E503"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1FBFA1F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The 2018 Music for All National Festival will feature more than 70 high school and middle school ensembles. Indianapolis’ own New World Youth Symphony Orchestra will also perform. The Festival is comprised of the National Concert Band Festival, Orchestra America National Festival, Sandy Feldstein National Percussion Festival, Chamber Music National Festival, and the inaugural National Choir Festival, as well as three national Honor Ensembles: the Honor Band of America, the Honor Jazz Band of America, and the Honor Orchestra of America.</w:t>
      </w:r>
    </w:p>
    <w:p w14:paraId="15B586EE"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7612B8EB" w14:textId="3E1A40B4" w:rsidR="00500351" w:rsidRPr="00500351" w:rsidRDefault="00500351" w:rsidP="00500351">
      <w:pPr>
        <w:rPr>
          <w:sz w:val="40"/>
          <w:szCs w:val="24"/>
        </w:rPr>
      </w:pPr>
      <w:r w:rsidRPr="00500351">
        <w:rPr>
          <w:rFonts w:ascii="Arial" w:hAnsi="Arial" w:cs="Arial"/>
          <w:iCs/>
          <w:color w:val="000000"/>
          <w:szCs w:val="19"/>
          <w:shd w:val="clear" w:color="auto" w:fill="FFFFFF"/>
        </w:rPr>
        <w:t xml:space="preserve">Saturday afternoon will feature a special mass choir concert with all of the Festival singers performing as the Music for All National Choir under the direction of Music for All Artistic Choral Director, Henry </w:t>
      </w:r>
      <w:proofErr w:type="spellStart"/>
      <w:r w:rsidRPr="00500351">
        <w:rPr>
          <w:rFonts w:ascii="Arial" w:hAnsi="Arial" w:cs="Arial"/>
          <w:iCs/>
          <w:color w:val="000000"/>
          <w:szCs w:val="19"/>
          <w:shd w:val="clear" w:color="auto" w:fill="FFFFFF"/>
        </w:rPr>
        <w:t>Leck</w:t>
      </w:r>
      <w:proofErr w:type="spellEnd"/>
      <w:r w:rsidRPr="00500351">
        <w:rPr>
          <w:rFonts w:ascii="Arial" w:hAnsi="Arial" w:cs="Arial"/>
          <w:iCs/>
          <w:color w:val="000000"/>
          <w:szCs w:val="19"/>
          <w:shd w:val="clear" w:color="auto" w:fill="FFFFFF"/>
        </w:rPr>
        <w:t>, and Guest Conductor, Rollo Dilworth. The National Mass Treble and Mixed Choirs, as well as t</w:t>
      </w:r>
      <w:bookmarkStart w:id="0" w:name="_GoBack"/>
      <w:bookmarkEnd w:id="0"/>
      <w:r w:rsidRPr="00500351">
        <w:rPr>
          <w:rFonts w:ascii="Arial" w:hAnsi="Arial" w:cs="Arial"/>
          <w:iCs/>
          <w:color w:val="000000"/>
          <w:szCs w:val="19"/>
          <w:shd w:val="clear" w:color="auto" w:fill="FFFFFF"/>
        </w:rPr>
        <w:t xml:space="preserve">he Ball State University Orchestra under the direction of Douglas </w:t>
      </w:r>
      <w:proofErr w:type="spellStart"/>
      <w:r w:rsidRPr="00500351">
        <w:rPr>
          <w:rFonts w:ascii="Arial" w:hAnsi="Arial" w:cs="Arial"/>
          <w:iCs/>
          <w:color w:val="000000"/>
          <w:szCs w:val="19"/>
          <w:shd w:val="clear" w:color="auto" w:fill="FFFFFF"/>
        </w:rPr>
        <w:t>Droste</w:t>
      </w:r>
      <w:proofErr w:type="spellEnd"/>
      <w:r w:rsidRPr="00500351">
        <w:rPr>
          <w:rFonts w:ascii="Arial" w:hAnsi="Arial" w:cs="Arial"/>
          <w:iCs/>
          <w:color w:val="000000"/>
          <w:szCs w:val="19"/>
          <w:shd w:val="clear" w:color="auto" w:fill="FFFFFF"/>
        </w:rPr>
        <w:t xml:space="preserve"> will perform alongside them, and NOTUS the I.U. Jacobs School of Music Contemporary Vocal Ensemble directed by Dominick </w:t>
      </w:r>
      <w:proofErr w:type="spellStart"/>
      <w:r w:rsidRPr="00500351">
        <w:rPr>
          <w:rFonts w:ascii="Arial" w:hAnsi="Arial" w:cs="Arial"/>
          <w:iCs/>
          <w:color w:val="000000"/>
          <w:szCs w:val="19"/>
          <w:shd w:val="clear" w:color="auto" w:fill="FFFFFF"/>
        </w:rPr>
        <w:t>DiOrio</w:t>
      </w:r>
      <w:proofErr w:type="spellEnd"/>
      <w:r w:rsidRPr="00500351">
        <w:rPr>
          <w:rFonts w:ascii="Arial" w:hAnsi="Arial" w:cs="Arial"/>
          <w:iCs/>
          <w:color w:val="000000"/>
          <w:szCs w:val="19"/>
          <w:shd w:val="clear" w:color="auto" w:fill="FFFFFF"/>
        </w:rPr>
        <w:t>, will make</w:t>
      </w:r>
      <w:r w:rsidR="00670033" w:rsidRPr="00670033">
        <w:rPr>
          <w:rFonts w:ascii="Arial" w:hAnsi="Arial" w:cs="Arial"/>
          <w:iCs/>
          <w:color w:val="000000"/>
          <w:szCs w:val="19"/>
          <w:shd w:val="clear" w:color="auto" w:fill="FFFFFF"/>
        </w:rPr>
        <w:t xml:space="preserve"> a special appearance.</w:t>
      </w:r>
      <w:r w:rsidRPr="00500351">
        <w:rPr>
          <w:rFonts w:ascii="Arial" w:hAnsi="Arial" w:cs="Arial"/>
          <w:iCs/>
          <w:color w:val="000000"/>
          <w:szCs w:val="19"/>
          <w:shd w:val="clear" w:color="auto" w:fill="FFFFFF"/>
        </w:rPr>
        <w:t xml:space="preserve"> This concert is at 2 p.m. Saturday, March 17, in Hilbert Circle Theatre. Admission is free, general admission seating.</w:t>
      </w:r>
    </w:p>
    <w:p w14:paraId="34D952C8"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10498891" w14:textId="29F7773A"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High school and middle school ensembles were selected to perform at the Festival by recorded audition. Concerts will take place at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Memorial Hall, Howard L. </w:t>
      </w:r>
      <w:proofErr w:type="spellStart"/>
      <w:r w:rsidRPr="00453054">
        <w:rPr>
          <w:rFonts w:ascii="Arial" w:eastAsiaTheme="minorEastAsia" w:hAnsi="Arial" w:cs="Arial"/>
          <w:color w:val="000000"/>
          <w:szCs w:val="24"/>
        </w:rPr>
        <w:t>Schrott</w:t>
      </w:r>
      <w:proofErr w:type="spellEnd"/>
      <w:r w:rsidRPr="00453054">
        <w:rPr>
          <w:rFonts w:ascii="Arial" w:eastAsiaTheme="minorEastAsia" w:hAnsi="Arial" w:cs="Arial"/>
          <w:color w:val="000000"/>
          <w:szCs w:val="24"/>
        </w:rPr>
        <w:t xml:space="preserve"> Center for the Arts at Butler University, Indiana Historical Society, Hilbert Circle Theatre, Warren Performing Arts Center, </w:t>
      </w:r>
      <w:r w:rsidR="005366B4">
        <w:rPr>
          <w:rFonts w:ascii="Arial" w:eastAsiaTheme="minorEastAsia" w:hAnsi="Arial" w:cs="Arial"/>
          <w:color w:val="000000"/>
          <w:szCs w:val="24"/>
        </w:rPr>
        <w:t xml:space="preserve">and </w:t>
      </w:r>
      <w:r w:rsidRPr="00453054">
        <w:rPr>
          <w:rFonts w:ascii="Arial" w:eastAsiaTheme="minorEastAsia" w:hAnsi="Arial" w:cs="Arial"/>
          <w:color w:val="000000"/>
          <w:szCs w:val="24"/>
        </w:rPr>
        <w:t xml:space="preserve">St. John the Evangelist Catholic Church. Renowned music educators will evaluate the selected ensembles’ performances in addition to their participation in professional master classes and special networking events. Invited concert bands, orchestras, choirs, percussion ensembles, and honor ensemble members participating in the 2018 Festival come from 32 states including: </w:t>
      </w:r>
      <w:r w:rsidRPr="00453054">
        <w:rPr>
          <w:rFonts w:ascii="Arial" w:eastAsiaTheme="minorEastAsia" w:hAnsi="Arial" w:cs="Arial"/>
          <w:color w:val="000000"/>
          <w:szCs w:val="24"/>
        </w:rPr>
        <w:lastRenderedPageBreak/>
        <w:t>Alabama, Arizona, California, Colorado, Florida, Georgia, Illinois, Indiana, Kansas, Kentucky, Louisiana, Maryland, Massachusetts, Minnesota, Mississippi, Missouri, Nebraska, Nevada, New Jersey, New Mexico, New York, North Carolina, Ohio, Oklahoma, Pennsylvania, South Carolina, Tennessee, Texas, Utah, Virginia, Washington, and Wisconsin.</w:t>
      </w:r>
    </w:p>
    <w:p w14:paraId="7008E835"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20C128AD"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The Festival week kicks off with the Indianapolis School Music Festival on Wednesday, March 14, hosted by Broad Ripple High School. Music for All is committed to school music in its hometown of Indianapolis and provides evaluators, clinicians, and support for this Festival for bands, choirs, and orchestra from Indianapolis Public Schools.</w:t>
      </w:r>
    </w:p>
    <w:p w14:paraId="2D422C3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5EA7431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In its 27</w:t>
      </w:r>
      <w:r w:rsidRPr="00453054">
        <w:rPr>
          <w:rFonts w:ascii="Arial" w:eastAsiaTheme="minorEastAsia" w:hAnsi="Arial" w:cs="Arial"/>
          <w:color w:val="000000"/>
          <w:szCs w:val="24"/>
          <w:vertAlign w:val="superscript"/>
        </w:rPr>
        <w:t>th</w:t>
      </w:r>
      <w:r w:rsidRPr="00453054">
        <w:rPr>
          <w:rFonts w:ascii="Arial" w:eastAsiaTheme="minorEastAsia" w:hAnsi="Arial" w:cs="Arial"/>
          <w:color w:val="000000"/>
          <w:szCs w:val="24"/>
        </w:rPr>
        <w:t xml:space="preserve"> year, the Festival continues to expand and thrive as an annual program of Music for All, one of the nation’s largest and most influential organizations in support of music education. “The non-competitive atmosphere of the festival provides a place for growth, cooperative encouragement, and mutual respect,” says Debbie </w:t>
      </w:r>
      <w:proofErr w:type="spellStart"/>
      <w:r w:rsidRPr="00453054">
        <w:rPr>
          <w:rFonts w:ascii="Arial" w:eastAsiaTheme="minorEastAsia" w:hAnsi="Arial" w:cs="Arial"/>
          <w:color w:val="000000"/>
          <w:szCs w:val="24"/>
        </w:rPr>
        <w:t>Laferty</w:t>
      </w:r>
      <w:proofErr w:type="spellEnd"/>
      <w:r w:rsidRPr="00453054">
        <w:rPr>
          <w:rFonts w:ascii="Arial" w:eastAsiaTheme="minorEastAsia" w:hAnsi="Arial" w:cs="Arial"/>
          <w:color w:val="000000"/>
          <w:szCs w:val="24"/>
        </w:rPr>
        <w:t xml:space="preserve"> </w:t>
      </w:r>
      <w:proofErr w:type="spellStart"/>
      <w:r w:rsidRPr="00453054">
        <w:rPr>
          <w:rFonts w:ascii="Arial" w:eastAsiaTheme="minorEastAsia" w:hAnsi="Arial" w:cs="Arial"/>
          <w:color w:val="000000"/>
          <w:szCs w:val="24"/>
        </w:rPr>
        <w:t>Asbill</w:t>
      </w:r>
      <w:proofErr w:type="spellEnd"/>
      <w:r w:rsidRPr="00453054">
        <w:rPr>
          <w:rFonts w:ascii="Arial" w:eastAsiaTheme="minorEastAsia" w:hAnsi="Arial" w:cs="Arial"/>
          <w:color w:val="000000"/>
          <w:szCs w:val="24"/>
        </w:rPr>
        <w:t>, Vice President of Marketing and Communications at Music for All. “The ensembles are free to stretch themselves, reach for new heights, and strive for innovation, growth, and excellence. The Music for All National Festival is a key pillar of how we advocate for music education in schools by shining a national spotlight on the levels of excellence being achieved by young musicians.”</w:t>
      </w:r>
    </w:p>
    <w:p w14:paraId="51C5FF5B"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r w:rsidRPr="00453054">
        <w:rPr>
          <w:rFonts w:ascii="Arial" w:eastAsiaTheme="minorEastAsia" w:hAnsi="Arial" w:cs="Arial"/>
          <w:color w:val="000000"/>
          <w:szCs w:val="24"/>
        </w:rPr>
        <w:tab/>
      </w:r>
    </w:p>
    <w:p w14:paraId="33E227C4"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Festival Honor Ensembles</w:t>
      </w:r>
    </w:p>
    <w:p w14:paraId="0967D4FC"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Three honor ensembles bring student musicians from different schools across the nation, selected by audition to rehearse and perform together.</w:t>
      </w:r>
    </w:p>
    <w:p w14:paraId="1602C903" w14:textId="77777777" w:rsidR="006676D3" w:rsidRDefault="006676D3" w:rsidP="00453054">
      <w:pPr>
        <w:rPr>
          <w:rFonts w:ascii="Arial" w:eastAsiaTheme="minorEastAsia" w:hAnsi="Arial" w:cs="Arial"/>
          <w:color w:val="000000"/>
          <w:szCs w:val="24"/>
        </w:rPr>
      </w:pPr>
    </w:p>
    <w:p w14:paraId="2E7E3938"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The Honor Orchestra of America and Jazz Band of America will perform a shared concert at 8 p.m. Friday, March 16, in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Memorial Hall. Larry J. Livingston, Chairman of the Conducting Department of the Thornton School of Music at the University of Southern California, will conduct the Honor Orchestra of America. The Jazz Band of America will be directed by Jeff Rupert, Director of Jazz Studies at the University of Central Florida, with guest artist Sean Jones on trumpet and </w:t>
      </w:r>
      <w:proofErr w:type="spellStart"/>
      <w:r w:rsidRPr="00453054">
        <w:rPr>
          <w:rFonts w:ascii="Arial" w:eastAsiaTheme="minorEastAsia" w:hAnsi="Arial" w:cs="Arial"/>
          <w:color w:val="000000"/>
          <w:szCs w:val="24"/>
        </w:rPr>
        <w:t>Vandoren</w:t>
      </w:r>
      <w:proofErr w:type="spellEnd"/>
      <w:r w:rsidRPr="00453054">
        <w:rPr>
          <w:rFonts w:ascii="Arial" w:eastAsiaTheme="minorEastAsia" w:hAnsi="Arial" w:cs="Arial"/>
          <w:color w:val="000000"/>
          <w:szCs w:val="24"/>
        </w:rPr>
        <w:t xml:space="preserve"> Emerging Artist jazz winner David </w:t>
      </w:r>
      <w:proofErr w:type="spellStart"/>
      <w:r w:rsidRPr="00453054">
        <w:rPr>
          <w:rFonts w:ascii="Arial" w:eastAsiaTheme="minorEastAsia" w:hAnsi="Arial" w:cs="Arial"/>
          <w:color w:val="000000"/>
          <w:szCs w:val="24"/>
        </w:rPr>
        <w:t>Milazzo</w:t>
      </w:r>
      <w:proofErr w:type="spellEnd"/>
      <w:r w:rsidRPr="00453054">
        <w:rPr>
          <w:rFonts w:ascii="Arial" w:eastAsiaTheme="minorEastAsia" w:hAnsi="Arial" w:cs="Arial"/>
          <w:color w:val="000000"/>
          <w:szCs w:val="24"/>
        </w:rPr>
        <w:t xml:space="preserve"> on saxophone. Tickets for the Jazz Band of America and Honor Orchestra of America concert are $15 and can be ordered in advance at cloweshall.org, musicforall.org, or Ticketmaster.com.</w:t>
      </w:r>
    </w:p>
    <w:p w14:paraId="3B65D61C"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shd w:val="clear" w:color="auto" w:fill="FFFF00"/>
        </w:rPr>
        <w:t xml:space="preserve"> </w:t>
      </w:r>
    </w:p>
    <w:p w14:paraId="4CD3D5ED" w14:textId="54E35568"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The Honor Orchestra of America will also perform at 8 p.m. Saturday, March 17, in the Howard L. </w:t>
      </w:r>
      <w:proofErr w:type="spellStart"/>
      <w:r w:rsidRPr="00453054">
        <w:rPr>
          <w:rFonts w:ascii="Arial" w:eastAsiaTheme="minorEastAsia" w:hAnsi="Arial" w:cs="Arial"/>
          <w:color w:val="000000"/>
          <w:szCs w:val="24"/>
        </w:rPr>
        <w:t>Schrott</w:t>
      </w:r>
      <w:proofErr w:type="spellEnd"/>
      <w:r w:rsidRPr="00453054">
        <w:rPr>
          <w:rFonts w:ascii="Arial" w:eastAsiaTheme="minorEastAsia" w:hAnsi="Arial" w:cs="Arial"/>
          <w:color w:val="000000"/>
          <w:szCs w:val="24"/>
        </w:rPr>
        <w:t xml:space="preserve"> Center for the Arts at Butler University. Tickets </w:t>
      </w:r>
      <w:r w:rsidR="0073676B">
        <w:rPr>
          <w:rFonts w:ascii="Arial" w:eastAsiaTheme="minorEastAsia" w:hAnsi="Arial" w:cs="Arial"/>
          <w:color w:val="000000"/>
          <w:szCs w:val="24"/>
        </w:rPr>
        <w:t xml:space="preserve">are $15 </w:t>
      </w:r>
      <w:r w:rsidR="005366B4">
        <w:rPr>
          <w:rFonts w:ascii="Arial" w:eastAsiaTheme="minorEastAsia" w:hAnsi="Arial" w:cs="Arial"/>
          <w:color w:val="000000"/>
          <w:szCs w:val="24"/>
        </w:rPr>
        <w:t xml:space="preserve">for adults and $10 for students, senior citizens, and groups of 10 or more. They </w:t>
      </w:r>
      <w:r w:rsidRPr="00453054">
        <w:rPr>
          <w:rFonts w:ascii="Arial" w:eastAsiaTheme="minorEastAsia" w:hAnsi="Arial" w:cs="Arial"/>
          <w:color w:val="000000"/>
          <w:szCs w:val="24"/>
        </w:rPr>
        <w:t xml:space="preserve">can be ordered in advance at cloweshall.org, musicforall.org, Ticketmaster.com, or purchased at the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Hall ticket office.</w:t>
      </w:r>
    </w:p>
    <w:p w14:paraId="75C2B232"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493B24D8" w14:textId="335BF69B"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The Honor Band of America will perform at 8 p.m. Saturday, March 17, at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Memorial Hall, conducted by Dr. Scott Weiss, Director of Bands at the University of South Carolina. Tickets </w:t>
      </w:r>
      <w:r w:rsidR="00240BB0">
        <w:rPr>
          <w:rFonts w:ascii="Arial" w:eastAsiaTheme="minorEastAsia" w:hAnsi="Arial" w:cs="Arial"/>
          <w:color w:val="000000"/>
          <w:szCs w:val="24"/>
        </w:rPr>
        <w:t>range from</w:t>
      </w:r>
      <w:r w:rsidR="00713A35">
        <w:rPr>
          <w:rFonts w:ascii="Arial" w:eastAsiaTheme="minorEastAsia" w:hAnsi="Arial" w:cs="Arial"/>
          <w:color w:val="000000"/>
          <w:szCs w:val="24"/>
        </w:rPr>
        <w:t xml:space="preserve"> $22 to $35 </w:t>
      </w:r>
      <w:r w:rsidRPr="00453054">
        <w:rPr>
          <w:rFonts w:ascii="Arial" w:eastAsiaTheme="minorEastAsia" w:hAnsi="Arial" w:cs="Arial"/>
          <w:color w:val="000000"/>
          <w:szCs w:val="24"/>
        </w:rPr>
        <w:t xml:space="preserve">for the Honor Band of America Concert at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Memorial Hall</w:t>
      </w:r>
      <w:r w:rsidR="00713A35">
        <w:rPr>
          <w:rFonts w:ascii="Arial" w:eastAsiaTheme="minorEastAsia" w:hAnsi="Arial" w:cs="Arial"/>
          <w:color w:val="000000"/>
          <w:szCs w:val="24"/>
        </w:rPr>
        <w:t>, and</w:t>
      </w:r>
      <w:r w:rsidRPr="00453054">
        <w:rPr>
          <w:rFonts w:ascii="Arial" w:eastAsiaTheme="minorEastAsia" w:hAnsi="Arial" w:cs="Arial"/>
          <w:color w:val="000000"/>
          <w:szCs w:val="24"/>
        </w:rPr>
        <w:t xml:space="preserve"> are available at cloweshall.org</w:t>
      </w:r>
      <w:r w:rsidR="00DA1D45">
        <w:rPr>
          <w:rFonts w:ascii="Arial" w:eastAsiaTheme="minorEastAsia" w:hAnsi="Arial" w:cs="Arial"/>
          <w:color w:val="000000"/>
          <w:szCs w:val="24"/>
        </w:rPr>
        <w:t xml:space="preserve">, musicforall.org, </w:t>
      </w:r>
      <w:r w:rsidRPr="00453054">
        <w:rPr>
          <w:rFonts w:ascii="Arial" w:eastAsiaTheme="minorEastAsia" w:hAnsi="Arial" w:cs="Arial"/>
          <w:color w:val="000000"/>
          <w:szCs w:val="24"/>
        </w:rPr>
        <w:t>and Ticketmaster.com.</w:t>
      </w:r>
    </w:p>
    <w:p w14:paraId="1E03E206" w14:textId="18E15705" w:rsidR="006676D3"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6533A3CC" w14:textId="091FB383" w:rsidR="006676D3" w:rsidRPr="006676D3" w:rsidRDefault="006676D3" w:rsidP="006676D3">
      <w:pPr>
        <w:rPr>
          <w:rFonts w:ascii="Arial" w:eastAsiaTheme="minorEastAsia" w:hAnsi="Arial" w:cs="Arial"/>
          <w:b/>
          <w:color w:val="000000"/>
          <w:szCs w:val="24"/>
        </w:rPr>
      </w:pPr>
      <w:r w:rsidRPr="006676D3">
        <w:rPr>
          <w:rFonts w:ascii="Arial" w:eastAsiaTheme="minorEastAsia" w:hAnsi="Arial" w:cs="Arial"/>
          <w:b/>
          <w:color w:val="000000"/>
          <w:szCs w:val="24"/>
        </w:rPr>
        <w:t>Chamber Music Concert</w:t>
      </w:r>
    </w:p>
    <w:p w14:paraId="3579576F" w14:textId="4FC876E5" w:rsidR="006676D3" w:rsidRPr="00453054" w:rsidRDefault="00453054" w:rsidP="006676D3">
      <w:pPr>
        <w:rPr>
          <w:rFonts w:eastAsiaTheme="minorEastAsia"/>
          <w:szCs w:val="24"/>
        </w:rPr>
      </w:pPr>
      <w:r w:rsidRPr="00453054">
        <w:rPr>
          <w:rFonts w:ascii="Arial" w:eastAsiaTheme="minorEastAsia" w:hAnsi="Arial" w:cs="Arial"/>
          <w:color w:val="000000"/>
          <w:szCs w:val="24"/>
        </w:rPr>
        <w:t xml:space="preserve">The Music for All Chamber Music Concert will take place at 8 p.m. Saturday, March 17 at the Christel De </w:t>
      </w:r>
      <w:proofErr w:type="spellStart"/>
      <w:r w:rsidRPr="00453054">
        <w:rPr>
          <w:rFonts w:ascii="Arial" w:eastAsiaTheme="minorEastAsia" w:hAnsi="Arial" w:cs="Arial"/>
          <w:color w:val="000000"/>
          <w:szCs w:val="24"/>
        </w:rPr>
        <w:t>Haan</w:t>
      </w:r>
      <w:proofErr w:type="spellEnd"/>
      <w:r w:rsidRPr="00453054">
        <w:rPr>
          <w:rFonts w:ascii="Arial" w:eastAsiaTheme="minorEastAsia" w:hAnsi="Arial" w:cs="Arial"/>
          <w:color w:val="000000"/>
          <w:szCs w:val="24"/>
        </w:rPr>
        <w:t xml:space="preserve"> Fine Arts Center at the University of Indianapolis. The concert will feature the classical winners Ryan </w:t>
      </w:r>
      <w:proofErr w:type="spellStart"/>
      <w:r w:rsidRPr="00453054">
        <w:rPr>
          <w:rFonts w:ascii="Arial" w:eastAsiaTheme="minorEastAsia" w:hAnsi="Arial" w:cs="Arial"/>
          <w:color w:val="000000"/>
          <w:szCs w:val="24"/>
        </w:rPr>
        <w:t>Toher</w:t>
      </w:r>
      <w:proofErr w:type="spellEnd"/>
      <w:r w:rsidRPr="00453054">
        <w:rPr>
          <w:rFonts w:ascii="Arial" w:eastAsiaTheme="minorEastAsia" w:hAnsi="Arial" w:cs="Arial"/>
          <w:color w:val="000000"/>
          <w:szCs w:val="24"/>
        </w:rPr>
        <w:t xml:space="preserve">, clarinet, and Julian Velasco, saxophone, from the </w:t>
      </w:r>
      <w:proofErr w:type="spellStart"/>
      <w:r w:rsidRPr="00453054">
        <w:rPr>
          <w:rFonts w:ascii="Arial" w:eastAsiaTheme="minorEastAsia" w:hAnsi="Arial" w:cs="Arial"/>
          <w:color w:val="000000"/>
          <w:szCs w:val="24"/>
        </w:rPr>
        <w:t>Vandoren</w:t>
      </w:r>
      <w:proofErr w:type="spellEnd"/>
      <w:r w:rsidRPr="00453054">
        <w:rPr>
          <w:rFonts w:ascii="Arial" w:eastAsiaTheme="minorEastAsia" w:hAnsi="Arial" w:cs="Arial"/>
          <w:color w:val="000000"/>
          <w:szCs w:val="24"/>
        </w:rPr>
        <w:t xml:space="preserve"> Emerging Artists Competition and the Yamaha Performing Artist, Rex Richardson. The </w:t>
      </w:r>
      <w:proofErr w:type="spellStart"/>
      <w:r w:rsidRPr="00453054">
        <w:rPr>
          <w:rFonts w:ascii="Arial" w:eastAsiaTheme="minorEastAsia" w:hAnsi="Arial" w:cs="Arial"/>
          <w:color w:val="000000"/>
          <w:szCs w:val="24"/>
        </w:rPr>
        <w:t>Vandoren</w:t>
      </w:r>
      <w:proofErr w:type="spellEnd"/>
      <w:r w:rsidRPr="00453054">
        <w:rPr>
          <w:rFonts w:ascii="Arial" w:eastAsiaTheme="minorEastAsia" w:hAnsi="Arial" w:cs="Arial"/>
          <w:color w:val="000000"/>
          <w:szCs w:val="24"/>
        </w:rPr>
        <w:t xml:space="preserve"> Emerging Artists Competition awards classical and jazz clarinetists and saxophonists between the ages of 18 to 23. The winners have the opportunity to perform at the National Festival and travel to Paris to meet representatives from </w:t>
      </w:r>
      <w:proofErr w:type="spellStart"/>
      <w:r w:rsidRPr="00453054">
        <w:rPr>
          <w:rFonts w:ascii="Arial" w:eastAsiaTheme="minorEastAsia" w:hAnsi="Arial" w:cs="Arial"/>
          <w:color w:val="000000"/>
          <w:szCs w:val="24"/>
        </w:rPr>
        <w:t>Vandoren</w:t>
      </w:r>
      <w:proofErr w:type="spellEnd"/>
      <w:r w:rsidR="006676D3">
        <w:rPr>
          <w:rFonts w:ascii="Arial" w:eastAsiaTheme="minorEastAsia" w:hAnsi="Arial" w:cs="Arial"/>
          <w:color w:val="000000"/>
          <w:szCs w:val="24"/>
        </w:rPr>
        <w:t>.</w:t>
      </w:r>
      <w:r w:rsidR="006676D3" w:rsidRPr="006676D3">
        <w:rPr>
          <w:rFonts w:ascii="Arial" w:eastAsiaTheme="minorEastAsia" w:hAnsi="Arial" w:cs="Arial"/>
          <w:color w:val="000000"/>
          <w:szCs w:val="24"/>
        </w:rPr>
        <w:t xml:space="preserve"> </w:t>
      </w:r>
      <w:r w:rsidR="006676D3" w:rsidRPr="00453054">
        <w:rPr>
          <w:rFonts w:ascii="Arial" w:eastAsiaTheme="minorEastAsia" w:hAnsi="Arial" w:cs="Arial"/>
          <w:color w:val="000000"/>
          <w:szCs w:val="24"/>
        </w:rPr>
        <w:t xml:space="preserve">Tickets are $15 and can be purchased </w:t>
      </w:r>
      <w:r w:rsidR="006676D3">
        <w:rPr>
          <w:rFonts w:ascii="Arial" w:eastAsiaTheme="minorEastAsia" w:hAnsi="Arial" w:cs="Arial"/>
          <w:color w:val="000000"/>
          <w:szCs w:val="24"/>
        </w:rPr>
        <w:t>directly at uindyarts.universitytickets.com.</w:t>
      </w:r>
    </w:p>
    <w:p w14:paraId="0B1C17C4" w14:textId="77777777" w:rsidR="006676D3" w:rsidRPr="00453054" w:rsidRDefault="006676D3" w:rsidP="006676D3">
      <w:pPr>
        <w:rPr>
          <w:rFonts w:eastAsiaTheme="minorEastAsia"/>
          <w:szCs w:val="24"/>
        </w:rPr>
      </w:pPr>
      <w:r w:rsidRPr="00453054">
        <w:rPr>
          <w:rFonts w:ascii="Arial" w:eastAsiaTheme="minorEastAsia" w:hAnsi="Arial" w:cs="Arial"/>
          <w:color w:val="000000"/>
          <w:szCs w:val="24"/>
        </w:rPr>
        <w:t xml:space="preserve"> </w:t>
      </w:r>
    </w:p>
    <w:p w14:paraId="3205B293" w14:textId="731E5623" w:rsidR="00453054" w:rsidRPr="00453054" w:rsidRDefault="00453054" w:rsidP="00453054">
      <w:pPr>
        <w:rPr>
          <w:rFonts w:eastAsiaTheme="minorEastAsia"/>
          <w:szCs w:val="24"/>
        </w:rPr>
      </w:pPr>
      <w:r w:rsidRPr="00453054">
        <w:rPr>
          <w:rFonts w:ascii="Arial" w:eastAsiaTheme="minorEastAsia" w:hAnsi="Arial" w:cs="Arial"/>
          <w:b/>
          <w:bCs/>
          <w:color w:val="000000"/>
          <w:szCs w:val="24"/>
        </w:rPr>
        <w:t>National Concert Band Festival Tickets</w:t>
      </w:r>
    </w:p>
    <w:p w14:paraId="1FA06E79" w14:textId="66EFE816" w:rsidR="00453054" w:rsidRDefault="00453054" w:rsidP="00453054">
      <w:pPr>
        <w:rPr>
          <w:rFonts w:ascii="Arial" w:eastAsiaTheme="minorEastAsia" w:hAnsi="Arial" w:cs="Arial"/>
          <w:color w:val="000000"/>
          <w:szCs w:val="24"/>
        </w:rPr>
      </w:pPr>
      <w:r w:rsidRPr="00453054">
        <w:rPr>
          <w:rFonts w:ascii="Arial" w:eastAsiaTheme="minorEastAsia" w:hAnsi="Arial" w:cs="Arial"/>
          <w:color w:val="000000"/>
          <w:szCs w:val="24"/>
        </w:rPr>
        <w:t xml:space="preserve">Tickets for the invited concert band performances of the National Concert Band Festival at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Hall, Thursday through Saturday, March 15-17, range from $6 to $</w:t>
      </w:r>
      <w:r w:rsidR="00DA1D45">
        <w:rPr>
          <w:rFonts w:ascii="Arial" w:eastAsiaTheme="minorEastAsia" w:hAnsi="Arial" w:cs="Arial"/>
          <w:color w:val="000000"/>
          <w:szCs w:val="24"/>
        </w:rPr>
        <w:t>20</w:t>
      </w:r>
      <w:r w:rsidRPr="00453054">
        <w:rPr>
          <w:rFonts w:ascii="Arial" w:eastAsiaTheme="minorEastAsia" w:hAnsi="Arial" w:cs="Arial"/>
          <w:color w:val="000000"/>
          <w:szCs w:val="24"/>
        </w:rPr>
        <w:t xml:space="preserve"> and can be ordered in advance at cloweshall.org, musicforall.org, Ticketmaster.com, or can be purchased at the </w:t>
      </w:r>
      <w:proofErr w:type="spellStart"/>
      <w:r w:rsidRPr="00453054">
        <w:rPr>
          <w:rFonts w:ascii="Arial" w:eastAsiaTheme="minorEastAsia" w:hAnsi="Arial" w:cs="Arial"/>
          <w:color w:val="000000"/>
          <w:szCs w:val="24"/>
        </w:rPr>
        <w:t>Clowes</w:t>
      </w:r>
      <w:proofErr w:type="spellEnd"/>
      <w:r w:rsidRPr="00453054">
        <w:rPr>
          <w:rFonts w:ascii="Arial" w:eastAsiaTheme="minorEastAsia" w:hAnsi="Arial" w:cs="Arial"/>
          <w:color w:val="000000"/>
          <w:szCs w:val="24"/>
        </w:rPr>
        <w:t xml:space="preserve"> Hall ticket office.</w:t>
      </w:r>
    </w:p>
    <w:p w14:paraId="6DDB6C95" w14:textId="77777777" w:rsidR="006676D3" w:rsidRDefault="006676D3" w:rsidP="00453054">
      <w:pPr>
        <w:rPr>
          <w:rFonts w:ascii="Arial" w:eastAsiaTheme="minorEastAsia" w:hAnsi="Arial" w:cs="Arial"/>
          <w:color w:val="000000"/>
          <w:szCs w:val="24"/>
        </w:rPr>
      </w:pPr>
    </w:p>
    <w:p w14:paraId="07432B36" w14:textId="77777777" w:rsidR="006676D3" w:rsidRDefault="006676D3" w:rsidP="006676D3">
      <w:pPr>
        <w:rPr>
          <w:rFonts w:ascii="Arial" w:eastAsiaTheme="minorEastAsia" w:hAnsi="Arial" w:cs="Arial"/>
          <w:b/>
          <w:color w:val="000000"/>
          <w:szCs w:val="24"/>
        </w:rPr>
      </w:pPr>
      <w:r w:rsidRPr="004846B9">
        <w:rPr>
          <w:rFonts w:ascii="Arial" w:eastAsiaTheme="minorEastAsia" w:hAnsi="Arial" w:cs="Arial"/>
          <w:b/>
          <w:color w:val="000000"/>
          <w:szCs w:val="24"/>
        </w:rPr>
        <w:t xml:space="preserve">Orchestra America National Festival </w:t>
      </w:r>
    </w:p>
    <w:p w14:paraId="36DD5C88" w14:textId="77777777" w:rsidR="006676D3" w:rsidRPr="004846B9" w:rsidRDefault="006676D3" w:rsidP="006676D3">
      <w:pPr>
        <w:rPr>
          <w:rFonts w:eastAsiaTheme="minorEastAsia"/>
          <w:szCs w:val="24"/>
        </w:rPr>
      </w:pPr>
      <w:r>
        <w:rPr>
          <w:rFonts w:ascii="Arial" w:eastAsiaTheme="minorEastAsia" w:hAnsi="Arial" w:cs="Arial"/>
          <w:color w:val="000000"/>
          <w:szCs w:val="24"/>
        </w:rPr>
        <w:t xml:space="preserve">Tickets for the individual orchestra performances of the Orchestra America National Festival at Hilbert Circle Theatre, Thursday evening, March 15 and Saturday morning, March 17 are $15 for both sessions, and can be ordered in advanced or purchased at the ticket office or on their website </w:t>
      </w:r>
      <w:r w:rsidRPr="004846B9">
        <w:rPr>
          <w:rFonts w:ascii="Arial" w:eastAsiaTheme="minorEastAsia" w:hAnsi="Arial" w:cs="Arial"/>
          <w:color w:val="000000"/>
          <w:szCs w:val="24"/>
        </w:rPr>
        <w:t>www.indianapolissymphony.org</w:t>
      </w:r>
      <w:r>
        <w:rPr>
          <w:rFonts w:ascii="Arial" w:eastAsiaTheme="minorEastAsia" w:hAnsi="Arial" w:cs="Arial"/>
          <w:color w:val="000000"/>
          <w:szCs w:val="24"/>
        </w:rPr>
        <w:t>.</w:t>
      </w:r>
    </w:p>
    <w:p w14:paraId="0E0C41C0" w14:textId="77777777" w:rsidR="006676D3" w:rsidRPr="00453054" w:rsidRDefault="006676D3" w:rsidP="00453054">
      <w:pPr>
        <w:rPr>
          <w:rFonts w:eastAsiaTheme="minorEastAsia"/>
          <w:szCs w:val="24"/>
        </w:rPr>
      </w:pPr>
    </w:p>
    <w:p w14:paraId="6151D08A"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Free Admission Events</w:t>
      </w:r>
    </w:p>
    <w:p w14:paraId="1ABA15F4"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Music for All is offering free admission to several concert events within the Festival. The free admission events include:</w:t>
      </w:r>
    </w:p>
    <w:p w14:paraId="6FE8E09E"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shd w:val="clear" w:color="auto" w:fill="00FF00"/>
        </w:rPr>
        <w:t xml:space="preserve"> </w:t>
      </w:r>
    </w:p>
    <w:p w14:paraId="53FE0954"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National Concert Band Festival - Invited Ensembles</w:t>
      </w:r>
    </w:p>
    <w:p w14:paraId="53B8C623"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Thursday, March 15</w:t>
      </w:r>
    </w:p>
    <w:p w14:paraId="729618C2"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6:00 p.m. - 9:15 p.m.</w:t>
      </w:r>
    </w:p>
    <w:p w14:paraId="0340C7D6"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Howard L. </w:t>
      </w:r>
      <w:proofErr w:type="spellStart"/>
      <w:r w:rsidRPr="00453054">
        <w:rPr>
          <w:rFonts w:ascii="Arial" w:eastAsiaTheme="minorEastAsia" w:hAnsi="Arial" w:cs="Arial"/>
          <w:color w:val="000000"/>
          <w:szCs w:val="24"/>
        </w:rPr>
        <w:t>Schrott</w:t>
      </w:r>
      <w:proofErr w:type="spellEnd"/>
      <w:r w:rsidRPr="00453054">
        <w:rPr>
          <w:rFonts w:ascii="Arial" w:eastAsiaTheme="minorEastAsia" w:hAnsi="Arial" w:cs="Arial"/>
          <w:color w:val="000000"/>
          <w:szCs w:val="24"/>
        </w:rPr>
        <w:t xml:space="preserve"> Center for the Arts, Butler University</w:t>
      </w:r>
    </w:p>
    <w:p w14:paraId="673F0BDF"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 xml:space="preserve"> </w:t>
      </w:r>
    </w:p>
    <w:p w14:paraId="78B74D84" w14:textId="77777777" w:rsidR="00453054" w:rsidRPr="00BF45F9" w:rsidRDefault="00453054" w:rsidP="00453054">
      <w:pPr>
        <w:rPr>
          <w:rFonts w:eastAsiaTheme="minorEastAsia"/>
          <w:szCs w:val="24"/>
        </w:rPr>
      </w:pPr>
      <w:r w:rsidRPr="006676D3">
        <w:rPr>
          <w:rFonts w:ascii="Arial" w:eastAsiaTheme="minorEastAsia" w:hAnsi="Arial" w:cs="Arial"/>
          <w:bCs/>
          <w:color w:val="000000"/>
          <w:szCs w:val="24"/>
        </w:rPr>
        <w:t>Friday, March 16</w:t>
      </w:r>
    </w:p>
    <w:p w14:paraId="2B25BA30"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8:30 a.m. - 5:45 p.m.</w:t>
      </w:r>
    </w:p>
    <w:p w14:paraId="61649961"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Howard L. </w:t>
      </w:r>
      <w:proofErr w:type="spellStart"/>
      <w:r w:rsidRPr="00453054">
        <w:rPr>
          <w:rFonts w:ascii="Arial" w:eastAsiaTheme="minorEastAsia" w:hAnsi="Arial" w:cs="Arial"/>
          <w:color w:val="000000"/>
          <w:szCs w:val="24"/>
        </w:rPr>
        <w:t>Schrott</w:t>
      </w:r>
      <w:proofErr w:type="spellEnd"/>
      <w:r w:rsidRPr="00453054">
        <w:rPr>
          <w:rFonts w:ascii="Arial" w:eastAsiaTheme="minorEastAsia" w:hAnsi="Arial" w:cs="Arial"/>
          <w:color w:val="000000"/>
          <w:szCs w:val="24"/>
        </w:rPr>
        <w:t xml:space="preserve"> Center for the Arts, Butler University</w:t>
      </w:r>
    </w:p>
    <w:p w14:paraId="6B5D0530"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 xml:space="preserve"> </w:t>
      </w:r>
    </w:p>
    <w:p w14:paraId="6A9CF24E"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Sandy Feldstein National Percussion Festival</w:t>
      </w:r>
    </w:p>
    <w:p w14:paraId="22087B85"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Thursday, March 15</w:t>
      </w:r>
    </w:p>
    <w:p w14:paraId="3A77675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4:30 p.m. - 9:30 p.m.</w:t>
      </w:r>
    </w:p>
    <w:p w14:paraId="11C4867E"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Warren Performing Arts Center</w:t>
      </w:r>
    </w:p>
    <w:p w14:paraId="3B685C5A"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 xml:space="preserve"> </w:t>
      </w:r>
    </w:p>
    <w:p w14:paraId="2DABB49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Friday, March 16</w:t>
      </w:r>
    </w:p>
    <w:p w14:paraId="2F3C2B7F"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8:30 a.m. - 1:30 p.m.</w:t>
      </w:r>
    </w:p>
    <w:p w14:paraId="325D7FC7"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Warren Performing Arts Center</w:t>
      </w:r>
    </w:p>
    <w:p w14:paraId="0BA0A59D" w14:textId="77777777" w:rsidR="00D400B5" w:rsidRDefault="00D400B5" w:rsidP="00453054">
      <w:pPr>
        <w:rPr>
          <w:rFonts w:ascii="Arial" w:eastAsiaTheme="minorEastAsia" w:hAnsi="Arial" w:cs="Arial"/>
          <w:b/>
          <w:bCs/>
          <w:color w:val="000000"/>
          <w:szCs w:val="24"/>
        </w:rPr>
      </w:pPr>
    </w:p>
    <w:p w14:paraId="23F868FF" w14:textId="77777777" w:rsidR="00D400B5" w:rsidRDefault="00D400B5" w:rsidP="00D400B5">
      <w:pPr>
        <w:rPr>
          <w:rFonts w:ascii="Arial" w:eastAsiaTheme="minorEastAsia" w:hAnsi="Arial" w:cs="Arial"/>
          <w:b/>
          <w:bCs/>
          <w:color w:val="000000"/>
          <w:szCs w:val="24"/>
        </w:rPr>
      </w:pPr>
    </w:p>
    <w:p w14:paraId="2CFE28BD" w14:textId="77777777" w:rsidR="00D400B5" w:rsidRPr="00453054" w:rsidRDefault="00D400B5" w:rsidP="00D400B5">
      <w:pPr>
        <w:rPr>
          <w:rFonts w:eastAsiaTheme="minorEastAsia"/>
          <w:szCs w:val="24"/>
        </w:rPr>
      </w:pPr>
      <w:r w:rsidRPr="00453054">
        <w:rPr>
          <w:rFonts w:ascii="Arial" w:eastAsiaTheme="minorEastAsia" w:hAnsi="Arial" w:cs="Arial"/>
          <w:b/>
          <w:bCs/>
          <w:color w:val="000000"/>
          <w:szCs w:val="24"/>
        </w:rPr>
        <w:t>National Choir Festival</w:t>
      </w:r>
    </w:p>
    <w:p w14:paraId="2D6DB70C" w14:textId="77777777" w:rsidR="00D400B5" w:rsidRPr="00453054" w:rsidRDefault="00D400B5" w:rsidP="00D400B5">
      <w:pPr>
        <w:rPr>
          <w:rFonts w:eastAsiaTheme="minorEastAsia"/>
          <w:szCs w:val="24"/>
        </w:rPr>
      </w:pPr>
      <w:r w:rsidRPr="00453054">
        <w:rPr>
          <w:rFonts w:ascii="Arial" w:eastAsiaTheme="minorEastAsia" w:hAnsi="Arial" w:cs="Arial"/>
          <w:color w:val="000000"/>
          <w:szCs w:val="24"/>
        </w:rPr>
        <w:t>Friday, March 16</w:t>
      </w:r>
    </w:p>
    <w:p w14:paraId="65141FC6" w14:textId="77777777" w:rsidR="00D400B5" w:rsidRPr="00453054" w:rsidRDefault="00D400B5" w:rsidP="00D400B5">
      <w:pPr>
        <w:rPr>
          <w:rFonts w:eastAsiaTheme="minorEastAsia"/>
          <w:szCs w:val="24"/>
        </w:rPr>
      </w:pPr>
      <w:r w:rsidRPr="00453054">
        <w:rPr>
          <w:rFonts w:ascii="Arial" w:eastAsiaTheme="minorEastAsia" w:hAnsi="Arial" w:cs="Arial"/>
          <w:color w:val="000000"/>
          <w:szCs w:val="24"/>
        </w:rPr>
        <w:t>8:00 a.m. - 4:00 p.m.</w:t>
      </w:r>
    </w:p>
    <w:p w14:paraId="5013D5A8" w14:textId="77777777" w:rsidR="00D400B5" w:rsidRPr="00453054" w:rsidRDefault="00D400B5" w:rsidP="00D400B5">
      <w:pPr>
        <w:rPr>
          <w:rFonts w:eastAsiaTheme="minorEastAsia"/>
          <w:szCs w:val="24"/>
        </w:rPr>
      </w:pPr>
      <w:r w:rsidRPr="00453054">
        <w:rPr>
          <w:rFonts w:ascii="Arial" w:eastAsiaTheme="minorEastAsia" w:hAnsi="Arial" w:cs="Arial"/>
          <w:color w:val="000000"/>
          <w:szCs w:val="24"/>
        </w:rPr>
        <w:t>St. John the Evangelist Catholic Church</w:t>
      </w:r>
    </w:p>
    <w:p w14:paraId="47FBCA90"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 xml:space="preserve"> </w:t>
      </w:r>
    </w:p>
    <w:p w14:paraId="2196C4EA"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Chamber Music National Festival</w:t>
      </w:r>
    </w:p>
    <w:p w14:paraId="300D0D3D"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Friday, March 16</w:t>
      </w:r>
    </w:p>
    <w:p w14:paraId="7FC1BAE4"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8:30 a.m. - 3:45 p.m.</w:t>
      </w:r>
    </w:p>
    <w:p w14:paraId="462BC5F2"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Indiana Historical Society</w:t>
      </w:r>
    </w:p>
    <w:p w14:paraId="0E5F4C69" w14:textId="77777777" w:rsidR="00713A35" w:rsidRDefault="00713A35" w:rsidP="00713A35">
      <w:pPr>
        <w:rPr>
          <w:rFonts w:ascii="Arial" w:eastAsiaTheme="minorEastAsia" w:hAnsi="Arial" w:cs="Arial"/>
          <w:color w:val="000000"/>
          <w:szCs w:val="24"/>
        </w:rPr>
      </w:pPr>
    </w:p>
    <w:p w14:paraId="2C73D8E3" w14:textId="77777777" w:rsidR="00453054" w:rsidRPr="00453054" w:rsidRDefault="00453054" w:rsidP="00453054">
      <w:pPr>
        <w:rPr>
          <w:rFonts w:eastAsiaTheme="minorEastAsia"/>
          <w:szCs w:val="24"/>
        </w:rPr>
      </w:pPr>
      <w:r w:rsidRPr="00453054">
        <w:rPr>
          <w:rFonts w:ascii="Arial" w:eastAsiaTheme="minorEastAsia" w:hAnsi="Arial" w:cs="Arial"/>
          <w:b/>
          <w:bCs/>
          <w:color w:val="000000"/>
          <w:szCs w:val="24"/>
        </w:rPr>
        <w:t>Middle School National Music Festival</w:t>
      </w:r>
    </w:p>
    <w:p w14:paraId="735448AA"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Saturday, March 17</w:t>
      </w:r>
    </w:p>
    <w:p w14:paraId="0F2862E9" w14:textId="77777777" w:rsidR="00453054" w:rsidRDefault="00453054" w:rsidP="00453054">
      <w:pPr>
        <w:rPr>
          <w:rFonts w:eastAsiaTheme="minorEastAsia"/>
          <w:szCs w:val="24"/>
        </w:rPr>
      </w:pPr>
      <w:r w:rsidRPr="00453054">
        <w:rPr>
          <w:rFonts w:ascii="Arial" w:eastAsiaTheme="minorEastAsia" w:hAnsi="Arial" w:cs="Arial"/>
          <w:color w:val="000000"/>
          <w:szCs w:val="24"/>
        </w:rPr>
        <w:t>8:00 a.m. - 1:15 p.m.</w:t>
      </w:r>
    </w:p>
    <w:p w14:paraId="2AE69E04" w14:textId="1B67301B"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Howard L. </w:t>
      </w:r>
      <w:proofErr w:type="spellStart"/>
      <w:r w:rsidRPr="00453054">
        <w:rPr>
          <w:rFonts w:ascii="Arial" w:eastAsiaTheme="minorEastAsia" w:hAnsi="Arial" w:cs="Arial"/>
          <w:color w:val="000000"/>
          <w:szCs w:val="24"/>
        </w:rPr>
        <w:t>Schrott</w:t>
      </w:r>
      <w:proofErr w:type="spellEnd"/>
      <w:r w:rsidRPr="00453054">
        <w:rPr>
          <w:rFonts w:ascii="Arial" w:eastAsiaTheme="minorEastAsia" w:hAnsi="Arial" w:cs="Arial"/>
          <w:color w:val="000000"/>
          <w:szCs w:val="24"/>
        </w:rPr>
        <w:t xml:space="preserve"> Center for the Arts, Butler University</w:t>
      </w:r>
    </w:p>
    <w:p w14:paraId="4345CC8D" w14:textId="582417B6" w:rsidR="00453054" w:rsidRPr="00453054" w:rsidRDefault="00453054" w:rsidP="00453054">
      <w:pPr>
        <w:rPr>
          <w:rFonts w:eastAsiaTheme="minorEastAsia"/>
          <w:szCs w:val="24"/>
        </w:rPr>
      </w:pPr>
      <w:r w:rsidRPr="00453054">
        <w:rPr>
          <w:rFonts w:ascii="Arial" w:eastAsiaTheme="minorEastAsia" w:hAnsi="Arial" w:cs="Arial"/>
          <w:color w:val="000000"/>
          <w:szCs w:val="24"/>
        </w:rPr>
        <w:t xml:space="preserve"> </w:t>
      </w:r>
    </w:p>
    <w:p w14:paraId="67C52179" w14:textId="77777777" w:rsidR="00453054" w:rsidRPr="00453054" w:rsidRDefault="00453054" w:rsidP="00453054">
      <w:pPr>
        <w:rPr>
          <w:rFonts w:eastAsiaTheme="minorEastAsia"/>
          <w:szCs w:val="24"/>
        </w:rPr>
      </w:pPr>
      <w:r w:rsidRPr="00453054">
        <w:rPr>
          <w:rFonts w:ascii="Arial" w:eastAsiaTheme="minorEastAsia" w:hAnsi="Arial" w:cs="Arial"/>
          <w:color w:val="000000"/>
          <w:szCs w:val="24"/>
        </w:rPr>
        <w:t>A full schedule of Festival ensemble concerts, times and locations is available at www.musicforall.org/festival, or for more information call 800-848-BAND (2263).</w:t>
      </w:r>
    </w:p>
    <w:p w14:paraId="03E640D9" w14:textId="77777777" w:rsidR="006676D3" w:rsidRDefault="006676D3" w:rsidP="00453054">
      <w:pPr>
        <w:rPr>
          <w:rFonts w:ascii="Arial" w:eastAsiaTheme="minorEastAsia" w:hAnsi="Arial" w:cs="Arial"/>
          <w:b/>
          <w:bCs/>
          <w:color w:val="000000"/>
          <w:sz w:val="22"/>
          <w:szCs w:val="22"/>
        </w:rPr>
      </w:pPr>
    </w:p>
    <w:p w14:paraId="0695D37D" w14:textId="77777777" w:rsidR="00D400B5" w:rsidRPr="00D400B5" w:rsidRDefault="00D400B5" w:rsidP="00D400B5">
      <w:pPr>
        <w:pStyle w:val="Normal1"/>
        <w:rPr>
          <w:rFonts w:ascii="Arial" w:eastAsia="Arial" w:hAnsi="Arial" w:cs="Arial"/>
          <w:b/>
        </w:rPr>
      </w:pPr>
      <w:r w:rsidRPr="00D400B5">
        <w:rPr>
          <w:rFonts w:ascii="Arial" w:eastAsia="Arial" w:hAnsi="Arial" w:cs="Arial"/>
          <w:b/>
        </w:rPr>
        <w:t>About Music for All</w:t>
      </w:r>
    </w:p>
    <w:p w14:paraId="3CDF2625" w14:textId="77777777" w:rsidR="00D400B5" w:rsidRPr="00D400B5" w:rsidRDefault="00D400B5" w:rsidP="00D400B5">
      <w:pPr>
        <w:pStyle w:val="Normal1"/>
        <w:rPr>
          <w:rFonts w:ascii="Arial" w:eastAsia="Arial" w:hAnsi="Arial" w:cs="Arial"/>
        </w:rPr>
      </w:pPr>
      <w:r w:rsidRPr="00D400B5">
        <w:rPr>
          <w:rFonts w:ascii="Arial" w:eastAsia="Arial" w:hAnsi="Arial" w:cs="Arial"/>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57C73B12" w14:textId="77777777" w:rsidR="00D400B5" w:rsidRPr="00D400B5" w:rsidRDefault="00D400B5" w:rsidP="00D400B5">
      <w:pPr>
        <w:pStyle w:val="Normal1"/>
        <w:rPr>
          <w:rFonts w:ascii="Arial" w:eastAsia="Arial" w:hAnsi="Arial" w:cs="Arial"/>
        </w:rPr>
      </w:pPr>
    </w:p>
    <w:p w14:paraId="11321562" w14:textId="77777777" w:rsidR="00D400B5" w:rsidRPr="00D400B5" w:rsidRDefault="00D400B5" w:rsidP="00D400B5">
      <w:pPr>
        <w:pStyle w:val="Normal1"/>
        <w:rPr>
          <w:rFonts w:ascii="Arial" w:eastAsia="Arial" w:hAnsi="Arial" w:cs="Arial"/>
          <w:b/>
        </w:rPr>
      </w:pPr>
      <w:r w:rsidRPr="00D400B5">
        <w:rPr>
          <w:rFonts w:ascii="Arial" w:eastAsia="Arial" w:hAnsi="Arial" w:cs="Arial"/>
          <w:b/>
        </w:rPr>
        <w:t xml:space="preserve">Sponsor Information </w:t>
      </w:r>
    </w:p>
    <w:p w14:paraId="6DEEA2DA" w14:textId="188F8AC8" w:rsidR="00D400B5" w:rsidRDefault="00D400B5" w:rsidP="009736A3">
      <w:pPr>
        <w:pStyle w:val="Normal1"/>
      </w:pPr>
      <w:r w:rsidRPr="00D400B5">
        <w:rPr>
          <w:rFonts w:ascii="Arial" w:eastAsia="Arial" w:hAnsi="Arial" w:cs="Arial"/>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D400B5">
        <w:rPr>
          <w:rFonts w:ascii="Arial" w:eastAsia="Arial" w:hAnsi="Arial" w:cs="Arial"/>
        </w:rPr>
        <w:t>Zildjian</w:t>
      </w:r>
      <w:proofErr w:type="spellEnd"/>
      <w:r w:rsidRPr="00D400B5">
        <w:rPr>
          <w:rFonts w:ascii="Arial" w:eastAsia="Arial" w:hAnsi="Arial" w:cs="Arial"/>
        </w:rPr>
        <w:t xml:space="preserve"> and Vic Firth Company, Visit Indy and the City of Indianapolis, and Strategic Advocacy Partner: NAMM; Associate Sponsors: </w:t>
      </w:r>
      <w:proofErr w:type="spellStart"/>
      <w:r w:rsidRPr="00D400B5">
        <w:rPr>
          <w:rFonts w:ascii="Arial" w:eastAsia="Arial" w:hAnsi="Arial" w:cs="Arial"/>
        </w:rPr>
        <w:t>Delivra</w:t>
      </w:r>
      <w:proofErr w:type="spellEnd"/>
      <w:r w:rsidRPr="00D400B5">
        <w:rPr>
          <w:rFonts w:ascii="Arial" w:eastAsia="Arial" w:hAnsi="Arial" w:cs="Arial"/>
        </w:rPr>
        <w:t xml:space="preserve">, </w:t>
      </w:r>
      <w:proofErr w:type="spellStart"/>
      <w:r w:rsidRPr="00D400B5">
        <w:rPr>
          <w:rFonts w:ascii="Arial" w:eastAsia="Arial" w:hAnsi="Arial" w:cs="Arial"/>
        </w:rPr>
        <w:t>Vandoren</w:t>
      </w:r>
      <w:proofErr w:type="spellEnd"/>
      <w:r w:rsidRPr="00D400B5">
        <w:rPr>
          <w:rFonts w:ascii="Arial" w:eastAsia="Arial" w:hAnsi="Arial" w:cs="Arial"/>
        </w:rPr>
        <w:t xml:space="preserve">, Director’s Showcase International, REMO, </w:t>
      </w:r>
      <w:proofErr w:type="spellStart"/>
      <w:r w:rsidRPr="00D400B5">
        <w:rPr>
          <w:rFonts w:ascii="Arial" w:eastAsia="Arial" w:hAnsi="Arial" w:cs="Arial"/>
        </w:rPr>
        <w:t>Tresona</w:t>
      </w:r>
      <w:proofErr w:type="spellEnd"/>
      <w:r w:rsidRPr="00D400B5">
        <w:rPr>
          <w:rFonts w:ascii="Arial" w:eastAsia="Arial" w:hAnsi="Arial" w:cs="Arial"/>
        </w:rPr>
        <w:t xml:space="preserve"> Multimedia, and Woodwind &amp; </w:t>
      </w:r>
      <w:proofErr w:type="spellStart"/>
      <w:r w:rsidRPr="00D400B5">
        <w:rPr>
          <w:rFonts w:ascii="Arial" w:eastAsia="Arial" w:hAnsi="Arial" w:cs="Arial"/>
        </w:rPr>
        <w:t>Brasswind</w:t>
      </w:r>
      <w:proofErr w:type="spellEnd"/>
      <w:r w:rsidRPr="00D400B5">
        <w:rPr>
          <w:rFonts w:ascii="Arial" w:eastAsia="Arial" w:hAnsi="Arial" w:cs="Arial"/>
        </w:rPr>
        <w:t xml:space="preserve">. Music for All is also supported by the Indiana Arts Commission, Arts Council of Indianapolis, the Ball Brothers Foundation, Lilly Endowment </w:t>
      </w:r>
      <w:proofErr w:type="spellStart"/>
      <w:r w:rsidRPr="00D400B5">
        <w:rPr>
          <w:rFonts w:ascii="Arial" w:eastAsia="Arial" w:hAnsi="Arial" w:cs="Arial"/>
        </w:rPr>
        <w:t>Inc</w:t>
      </w:r>
      <w:proofErr w:type="spellEnd"/>
      <w:r w:rsidRPr="00D400B5">
        <w:rPr>
          <w:rFonts w:ascii="Arial" w:eastAsia="Arial" w:hAnsi="Arial" w:cs="Arial"/>
        </w:rPr>
        <w:t xml:space="preserve">, George and Frances Ball Foundation, </w:t>
      </w:r>
      <w:r w:rsidRPr="00D400B5">
        <w:rPr>
          <w:rFonts w:ascii="Arial" w:eastAsia="Arial" w:hAnsi="Arial" w:cs="Arial"/>
          <w:highlight w:val="white"/>
        </w:rPr>
        <w:t xml:space="preserve">Allen </w:t>
      </w:r>
      <w:proofErr w:type="spellStart"/>
      <w:r w:rsidRPr="00D400B5">
        <w:rPr>
          <w:rFonts w:ascii="Arial" w:eastAsia="Arial" w:hAnsi="Arial" w:cs="Arial"/>
          <w:highlight w:val="white"/>
        </w:rPr>
        <w:t>Whitehill</w:t>
      </w:r>
      <w:proofErr w:type="spellEnd"/>
      <w:r w:rsidRPr="00D400B5">
        <w:rPr>
          <w:rFonts w:ascii="Arial" w:eastAsia="Arial" w:hAnsi="Arial" w:cs="Arial"/>
          <w:highlight w:val="white"/>
        </w:rPr>
        <w:t xml:space="preserve"> </w:t>
      </w:r>
      <w:proofErr w:type="spellStart"/>
      <w:r w:rsidRPr="00D400B5">
        <w:rPr>
          <w:rFonts w:ascii="Arial" w:eastAsia="Arial" w:hAnsi="Arial" w:cs="Arial"/>
          <w:highlight w:val="white"/>
        </w:rPr>
        <w:t>Clowes</w:t>
      </w:r>
      <w:proofErr w:type="spellEnd"/>
      <w:r w:rsidRPr="00D400B5">
        <w:rPr>
          <w:rFonts w:ascii="Arial" w:eastAsia="Arial" w:hAnsi="Arial" w:cs="Arial"/>
          <w:highlight w:val="white"/>
        </w:rPr>
        <w:t xml:space="preserve"> Charitable Foundation, Nicholas H. Noyes, Jr. Memorial Foundation, Inc., and Arthur Jordan Foundation</w:t>
      </w:r>
      <w:r w:rsidRPr="00D400B5">
        <w:rPr>
          <w:rFonts w:ascii="Arial" w:eastAsia="Arial" w:hAnsi="Arial" w:cs="Arial"/>
        </w:rPr>
        <w:t>.</w:t>
      </w:r>
    </w:p>
    <w:p w14:paraId="55CBE881" w14:textId="77777777" w:rsidR="009736A3" w:rsidRPr="009736A3" w:rsidRDefault="009736A3" w:rsidP="009736A3">
      <w:pPr>
        <w:pStyle w:val="Normal1"/>
      </w:pPr>
    </w:p>
    <w:p w14:paraId="76EA7CED" w14:textId="77777777" w:rsidR="00D400B5" w:rsidRPr="00D400B5" w:rsidRDefault="00D400B5" w:rsidP="00D400B5">
      <w:pPr>
        <w:pStyle w:val="Normal1"/>
        <w:jc w:val="center"/>
        <w:rPr>
          <w:rFonts w:ascii="Arial" w:eastAsia="Arial" w:hAnsi="Arial" w:cs="Arial"/>
        </w:rPr>
      </w:pPr>
      <w:r w:rsidRPr="00D400B5">
        <w:rPr>
          <w:rFonts w:ascii="Arial" w:eastAsia="Arial" w:hAnsi="Arial" w:cs="Arial"/>
        </w:rPr>
        <w:t># # #</w:t>
      </w:r>
    </w:p>
    <w:p w14:paraId="1CC79A7E" w14:textId="77777777" w:rsidR="00D400B5" w:rsidRPr="00D400B5" w:rsidRDefault="00D400B5" w:rsidP="00D400B5">
      <w:pPr>
        <w:pStyle w:val="Normal1"/>
        <w:jc w:val="center"/>
        <w:rPr>
          <w:rFonts w:ascii="Arial" w:eastAsia="Arial" w:hAnsi="Arial" w:cs="Arial"/>
          <w:sz w:val="20"/>
          <w:szCs w:val="20"/>
        </w:rPr>
      </w:pPr>
    </w:p>
    <w:p w14:paraId="307E9A22" w14:textId="77777777" w:rsidR="00D400B5" w:rsidRPr="00D400B5" w:rsidRDefault="00D400B5" w:rsidP="00D400B5">
      <w:pPr>
        <w:pStyle w:val="Normal1"/>
        <w:spacing w:line="360" w:lineRule="auto"/>
        <w:rPr>
          <w:rFonts w:ascii="Arial" w:eastAsia="Arial" w:hAnsi="Arial" w:cs="Arial"/>
          <w:b/>
          <w:sz w:val="22"/>
          <w:szCs w:val="22"/>
          <w:u w:val="single"/>
        </w:rPr>
      </w:pPr>
      <w:r w:rsidRPr="00D400B5">
        <w:rPr>
          <w:rFonts w:ascii="Arial" w:eastAsia="Arial" w:hAnsi="Arial" w:cs="Arial"/>
          <w:b/>
          <w:sz w:val="22"/>
          <w:szCs w:val="22"/>
          <w:u w:val="single"/>
        </w:rPr>
        <w:t>**FOR IMMEDIATE RELEASE**</w:t>
      </w:r>
    </w:p>
    <w:p w14:paraId="03EBD356" w14:textId="77777777" w:rsidR="00D400B5" w:rsidRPr="00D400B5" w:rsidRDefault="00D400B5" w:rsidP="00D400B5">
      <w:pPr>
        <w:pStyle w:val="Normal1"/>
        <w:rPr>
          <w:rFonts w:ascii="Arial" w:eastAsia="Arial" w:hAnsi="Arial" w:cs="Arial"/>
          <w:b/>
          <w:sz w:val="22"/>
          <w:szCs w:val="22"/>
        </w:rPr>
      </w:pPr>
    </w:p>
    <w:p w14:paraId="09173A93" w14:textId="77777777" w:rsidR="00D400B5" w:rsidRPr="00D400B5" w:rsidRDefault="00D400B5" w:rsidP="00D400B5">
      <w:pPr>
        <w:pStyle w:val="Normal1"/>
        <w:rPr>
          <w:rFonts w:ascii="Arial" w:eastAsia="Arial" w:hAnsi="Arial" w:cs="Arial"/>
          <w:sz w:val="13"/>
          <w:szCs w:val="12"/>
        </w:rPr>
      </w:pPr>
    </w:p>
    <w:p w14:paraId="5B2ED2F2" w14:textId="77777777" w:rsidR="00D400B5" w:rsidRPr="00D400B5" w:rsidRDefault="00D400B5" w:rsidP="00D400B5">
      <w:pPr>
        <w:pStyle w:val="Normal1"/>
        <w:rPr>
          <w:rFonts w:ascii="Arial" w:eastAsia="Arial" w:hAnsi="Arial" w:cs="Arial"/>
          <w:sz w:val="22"/>
          <w:szCs w:val="22"/>
        </w:rPr>
      </w:pPr>
      <w:r w:rsidRPr="00D400B5">
        <w:rPr>
          <w:rFonts w:ascii="Arial" w:eastAsia="Arial" w:hAnsi="Arial" w:cs="Arial"/>
          <w:b/>
          <w:sz w:val="22"/>
          <w:szCs w:val="22"/>
        </w:rPr>
        <w:t>MEDIA CONTACT:</w:t>
      </w:r>
    </w:p>
    <w:p w14:paraId="2E5F7AF0" w14:textId="77777777" w:rsidR="00D400B5" w:rsidRPr="00D400B5" w:rsidRDefault="00D400B5" w:rsidP="00D400B5">
      <w:pPr>
        <w:pStyle w:val="Normal1"/>
        <w:rPr>
          <w:rFonts w:ascii="Arial" w:eastAsia="Arial" w:hAnsi="Arial" w:cs="Arial"/>
          <w:sz w:val="22"/>
          <w:szCs w:val="22"/>
        </w:rPr>
      </w:pPr>
      <w:r w:rsidRPr="00D400B5">
        <w:rPr>
          <w:rFonts w:ascii="Arial" w:eastAsia="Arial" w:hAnsi="Arial" w:cs="Arial"/>
          <w:sz w:val="22"/>
          <w:szCs w:val="22"/>
        </w:rPr>
        <w:t xml:space="preserve">Lucy </w:t>
      </w:r>
      <w:proofErr w:type="spellStart"/>
      <w:r w:rsidRPr="00D400B5">
        <w:rPr>
          <w:rFonts w:ascii="Arial" w:eastAsia="Arial" w:hAnsi="Arial" w:cs="Arial"/>
          <w:sz w:val="22"/>
          <w:szCs w:val="22"/>
        </w:rPr>
        <w:t>Wotell</w:t>
      </w:r>
      <w:proofErr w:type="spellEnd"/>
      <w:r w:rsidRPr="00D400B5">
        <w:rPr>
          <w:rFonts w:ascii="Arial" w:eastAsia="Arial" w:hAnsi="Arial" w:cs="Arial"/>
          <w:sz w:val="22"/>
          <w:szCs w:val="22"/>
        </w:rPr>
        <w:t xml:space="preserve"> </w:t>
      </w:r>
    </w:p>
    <w:p w14:paraId="1FFC07AE" w14:textId="77777777" w:rsidR="00D400B5" w:rsidRPr="00D400B5" w:rsidRDefault="00D400B5" w:rsidP="00D400B5">
      <w:pPr>
        <w:pStyle w:val="Normal1"/>
        <w:tabs>
          <w:tab w:val="left" w:pos="2680"/>
        </w:tabs>
        <w:rPr>
          <w:rFonts w:ascii="Arial" w:eastAsia="Arial" w:hAnsi="Arial" w:cs="Arial"/>
          <w:sz w:val="28"/>
        </w:rPr>
      </w:pPr>
      <w:r w:rsidRPr="00D400B5">
        <w:rPr>
          <w:rFonts w:ascii="Arial" w:eastAsia="Arial" w:hAnsi="Arial" w:cs="Arial"/>
          <w:sz w:val="22"/>
          <w:szCs w:val="22"/>
        </w:rPr>
        <w:t>Marketing Coordinator</w:t>
      </w:r>
      <w:r w:rsidRPr="00D400B5">
        <w:rPr>
          <w:rFonts w:ascii="Arial" w:eastAsia="Arial" w:hAnsi="Arial" w:cs="Arial"/>
          <w:sz w:val="22"/>
          <w:szCs w:val="22"/>
        </w:rPr>
        <w:br/>
        <w:t>Direct phone 317-524-6213</w:t>
      </w:r>
      <w:r w:rsidRPr="00D400B5">
        <w:rPr>
          <w:rFonts w:ascii="Arial" w:eastAsia="Arial" w:hAnsi="Arial" w:cs="Arial"/>
          <w:color w:val="888888"/>
          <w:sz w:val="22"/>
          <w:szCs w:val="22"/>
        </w:rPr>
        <w:br/>
      </w:r>
      <w:r w:rsidRPr="00D400B5">
        <w:rPr>
          <w:rFonts w:ascii="Arial" w:eastAsia="Arial" w:hAnsi="Arial" w:cs="Arial"/>
          <w:sz w:val="22"/>
          <w:szCs w:val="22"/>
        </w:rPr>
        <w:t>Cell (317) 721-3048</w:t>
      </w:r>
      <w:r w:rsidRPr="00D400B5">
        <w:rPr>
          <w:rFonts w:ascii="Arial" w:eastAsia="Arial" w:hAnsi="Arial" w:cs="Arial"/>
          <w:sz w:val="22"/>
          <w:szCs w:val="22"/>
        </w:rPr>
        <w:br/>
        <w:t>Fax 317-524-6200</w:t>
      </w:r>
      <w:r w:rsidRPr="00D400B5">
        <w:rPr>
          <w:rFonts w:ascii="Arial" w:eastAsia="Arial" w:hAnsi="Arial" w:cs="Arial"/>
          <w:sz w:val="22"/>
          <w:szCs w:val="22"/>
        </w:rPr>
        <w:br/>
      </w:r>
    </w:p>
    <w:p w14:paraId="3597A871" w14:textId="77777777" w:rsidR="00453054" w:rsidRDefault="00453054" w:rsidP="00453054">
      <w:pPr>
        <w:rPr>
          <w:szCs w:val="24"/>
        </w:rPr>
      </w:pPr>
    </w:p>
    <w:p w14:paraId="0BE0C5BF" w14:textId="77777777" w:rsidR="00D400B5" w:rsidRDefault="00D400B5" w:rsidP="00453054">
      <w:pPr>
        <w:rPr>
          <w:szCs w:val="24"/>
        </w:rPr>
      </w:pPr>
    </w:p>
    <w:p w14:paraId="490EF253" w14:textId="77777777" w:rsidR="00D400B5" w:rsidRPr="00453054" w:rsidRDefault="00D400B5" w:rsidP="00453054">
      <w:pPr>
        <w:rPr>
          <w:szCs w:val="24"/>
        </w:rPr>
      </w:pPr>
    </w:p>
    <w:p w14:paraId="18D2A5C3" w14:textId="6DCF53C6" w:rsidR="00065DD5" w:rsidRDefault="00065DD5"/>
    <w:sectPr w:rsidR="00065DD5" w:rsidSect="00453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83BF" w14:textId="77777777" w:rsidR="00AF3C82" w:rsidRDefault="00AF3C82" w:rsidP="00453054">
      <w:r>
        <w:separator/>
      </w:r>
    </w:p>
  </w:endnote>
  <w:endnote w:type="continuationSeparator" w:id="0">
    <w:p w14:paraId="43320B4C" w14:textId="77777777" w:rsidR="00AF3C82" w:rsidRDefault="00AF3C82" w:rsidP="0045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A3E21" w14:textId="77777777" w:rsidR="00AF3C82" w:rsidRDefault="00AF3C82" w:rsidP="00453054">
      <w:r>
        <w:separator/>
      </w:r>
    </w:p>
  </w:footnote>
  <w:footnote w:type="continuationSeparator" w:id="0">
    <w:p w14:paraId="4A8073DB" w14:textId="77777777" w:rsidR="00AF3C82" w:rsidRDefault="00AF3C82" w:rsidP="00453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E"/>
    <w:rsid w:val="0002606F"/>
    <w:rsid w:val="00065DD5"/>
    <w:rsid w:val="000666BB"/>
    <w:rsid w:val="000A2293"/>
    <w:rsid w:val="000B5F8E"/>
    <w:rsid w:val="001029DB"/>
    <w:rsid w:val="001D0512"/>
    <w:rsid w:val="001E51C1"/>
    <w:rsid w:val="00227602"/>
    <w:rsid w:val="00240BB0"/>
    <w:rsid w:val="00263495"/>
    <w:rsid w:val="0026352B"/>
    <w:rsid w:val="002B2030"/>
    <w:rsid w:val="002C452E"/>
    <w:rsid w:val="002E2A9F"/>
    <w:rsid w:val="00403B16"/>
    <w:rsid w:val="00453054"/>
    <w:rsid w:val="004C6E75"/>
    <w:rsid w:val="004D723A"/>
    <w:rsid w:val="00500351"/>
    <w:rsid w:val="005366B4"/>
    <w:rsid w:val="00573021"/>
    <w:rsid w:val="005C3FF1"/>
    <w:rsid w:val="00605F5A"/>
    <w:rsid w:val="00633E46"/>
    <w:rsid w:val="006676D3"/>
    <w:rsid w:val="00670033"/>
    <w:rsid w:val="006A521E"/>
    <w:rsid w:val="006A5382"/>
    <w:rsid w:val="006E694E"/>
    <w:rsid w:val="00713A35"/>
    <w:rsid w:val="0073676B"/>
    <w:rsid w:val="00780F35"/>
    <w:rsid w:val="007F7278"/>
    <w:rsid w:val="0082298E"/>
    <w:rsid w:val="0091442B"/>
    <w:rsid w:val="009530BF"/>
    <w:rsid w:val="009736A3"/>
    <w:rsid w:val="00982954"/>
    <w:rsid w:val="0099543F"/>
    <w:rsid w:val="00995DE9"/>
    <w:rsid w:val="009C7615"/>
    <w:rsid w:val="009F2CB9"/>
    <w:rsid w:val="00AB6605"/>
    <w:rsid w:val="00AC736A"/>
    <w:rsid w:val="00AD7599"/>
    <w:rsid w:val="00AF3C82"/>
    <w:rsid w:val="00BA3F26"/>
    <w:rsid w:val="00BF45F9"/>
    <w:rsid w:val="00BF56B0"/>
    <w:rsid w:val="00C125CF"/>
    <w:rsid w:val="00C42E76"/>
    <w:rsid w:val="00C547B3"/>
    <w:rsid w:val="00C9313A"/>
    <w:rsid w:val="00C9509C"/>
    <w:rsid w:val="00CA3E40"/>
    <w:rsid w:val="00D22D92"/>
    <w:rsid w:val="00D400B5"/>
    <w:rsid w:val="00DA1D45"/>
    <w:rsid w:val="00DC7E7D"/>
    <w:rsid w:val="00E22147"/>
    <w:rsid w:val="00E34C3E"/>
    <w:rsid w:val="00E469A6"/>
    <w:rsid w:val="00E95B36"/>
    <w:rsid w:val="00EC26B5"/>
    <w:rsid w:val="00ED0A81"/>
    <w:rsid w:val="00EE0F2A"/>
    <w:rsid w:val="00EF62A3"/>
    <w:rsid w:val="00F33A38"/>
    <w:rsid w:val="00F9083D"/>
    <w:rsid w:val="00FF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44F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C3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E34C3E"/>
    <w:rPr>
      <w:rFonts w:cs="Times New Roman"/>
      <w:b/>
    </w:rPr>
  </w:style>
  <w:style w:type="character" w:styleId="CommentReference">
    <w:name w:val="annotation reference"/>
    <w:basedOn w:val="DefaultParagraphFont"/>
    <w:uiPriority w:val="99"/>
    <w:semiHidden/>
    <w:unhideWhenUsed/>
    <w:rsid w:val="00E34C3E"/>
    <w:rPr>
      <w:sz w:val="18"/>
      <w:szCs w:val="18"/>
    </w:rPr>
  </w:style>
  <w:style w:type="paragraph" w:styleId="CommentText">
    <w:name w:val="annotation text"/>
    <w:basedOn w:val="Normal"/>
    <w:link w:val="CommentTextChar"/>
    <w:uiPriority w:val="99"/>
    <w:semiHidden/>
    <w:unhideWhenUsed/>
    <w:rsid w:val="00E34C3E"/>
    <w:rPr>
      <w:szCs w:val="24"/>
    </w:rPr>
  </w:style>
  <w:style w:type="character" w:customStyle="1" w:styleId="CommentTextChar">
    <w:name w:val="Comment Text Char"/>
    <w:basedOn w:val="DefaultParagraphFont"/>
    <w:link w:val="CommentText"/>
    <w:uiPriority w:val="99"/>
    <w:semiHidden/>
    <w:rsid w:val="00E34C3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4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C3E"/>
    <w:rPr>
      <w:rFonts w:ascii="Lucida Grande" w:eastAsia="Times New Roman" w:hAnsi="Lucida Grande" w:cs="Lucida Grande"/>
      <w:sz w:val="18"/>
      <w:szCs w:val="18"/>
    </w:rPr>
  </w:style>
  <w:style w:type="character" w:styleId="Hyperlink">
    <w:name w:val="Hyperlink"/>
    <w:basedOn w:val="DefaultParagraphFont"/>
    <w:uiPriority w:val="99"/>
    <w:unhideWhenUsed/>
    <w:rsid w:val="000B5F8E"/>
    <w:rPr>
      <w:color w:val="0000FF" w:themeColor="hyperlink"/>
      <w:u w:val="single"/>
    </w:rPr>
  </w:style>
  <w:style w:type="character" w:customStyle="1" w:styleId="il">
    <w:name w:val="il"/>
    <w:basedOn w:val="DefaultParagraphFont"/>
    <w:rsid w:val="00C9313A"/>
  </w:style>
  <w:style w:type="paragraph" w:styleId="CommentSubject">
    <w:name w:val="annotation subject"/>
    <w:basedOn w:val="CommentText"/>
    <w:next w:val="CommentText"/>
    <w:link w:val="CommentSubjectChar"/>
    <w:uiPriority w:val="99"/>
    <w:semiHidden/>
    <w:unhideWhenUsed/>
    <w:rsid w:val="00ED0A81"/>
    <w:rPr>
      <w:b/>
      <w:bCs/>
      <w:sz w:val="20"/>
      <w:szCs w:val="20"/>
    </w:rPr>
  </w:style>
  <w:style w:type="character" w:customStyle="1" w:styleId="CommentSubjectChar">
    <w:name w:val="Comment Subject Char"/>
    <w:basedOn w:val="CommentTextChar"/>
    <w:link w:val="CommentSubject"/>
    <w:uiPriority w:val="99"/>
    <w:semiHidden/>
    <w:rsid w:val="00ED0A8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53054"/>
    <w:pPr>
      <w:spacing w:before="100" w:beforeAutospacing="1" w:after="100" w:afterAutospacing="1"/>
    </w:pPr>
    <w:rPr>
      <w:rFonts w:eastAsiaTheme="minorEastAsia"/>
      <w:szCs w:val="24"/>
    </w:rPr>
  </w:style>
  <w:style w:type="character" w:customStyle="1" w:styleId="apple-tab-span">
    <w:name w:val="apple-tab-span"/>
    <w:basedOn w:val="DefaultParagraphFont"/>
    <w:rsid w:val="00453054"/>
  </w:style>
  <w:style w:type="paragraph" w:styleId="Header">
    <w:name w:val="header"/>
    <w:basedOn w:val="Normal"/>
    <w:link w:val="HeaderChar"/>
    <w:uiPriority w:val="99"/>
    <w:unhideWhenUsed/>
    <w:rsid w:val="00453054"/>
    <w:pPr>
      <w:tabs>
        <w:tab w:val="center" w:pos="4680"/>
        <w:tab w:val="right" w:pos="9360"/>
      </w:tabs>
    </w:pPr>
  </w:style>
  <w:style w:type="character" w:customStyle="1" w:styleId="HeaderChar">
    <w:name w:val="Header Char"/>
    <w:basedOn w:val="DefaultParagraphFont"/>
    <w:link w:val="Header"/>
    <w:uiPriority w:val="99"/>
    <w:rsid w:val="00453054"/>
    <w:rPr>
      <w:rFonts w:ascii="Times New Roman" w:eastAsia="Times New Roman" w:hAnsi="Times New Roman" w:cs="Times New Roman"/>
      <w:szCs w:val="20"/>
    </w:rPr>
  </w:style>
  <w:style w:type="paragraph" w:styleId="Footer">
    <w:name w:val="footer"/>
    <w:basedOn w:val="Normal"/>
    <w:link w:val="FooterChar"/>
    <w:uiPriority w:val="99"/>
    <w:unhideWhenUsed/>
    <w:rsid w:val="00453054"/>
    <w:pPr>
      <w:tabs>
        <w:tab w:val="center" w:pos="4680"/>
        <w:tab w:val="right" w:pos="9360"/>
      </w:tabs>
    </w:pPr>
  </w:style>
  <w:style w:type="character" w:customStyle="1" w:styleId="FooterChar">
    <w:name w:val="Footer Char"/>
    <w:basedOn w:val="DefaultParagraphFont"/>
    <w:link w:val="Footer"/>
    <w:uiPriority w:val="99"/>
    <w:rsid w:val="00453054"/>
    <w:rPr>
      <w:rFonts w:ascii="Times New Roman" w:eastAsia="Times New Roman" w:hAnsi="Times New Roman" w:cs="Times New Roman"/>
      <w:szCs w:val="20"/>
    </w:rPr>
  </w:style>
  <w:style w:type="paragraph" w:customStyle="1" w:styleId="Normal1">
    <w:name w:val="Normal1"/>
    <w:rsid w:val="00D400B5"/>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8536">
      <w:bodyDiv w:val="1"/>
      <w:marLeft w:val="0"/>
      <w:marRight w:val="0"/>
      <w:marTop w:val="0"/>
      <w:marBottom w:val="0"/>
      <w:divBdr>
        <w:top w:val="none" w:sz="0" w:space="0" w:color="auto"/>
        <w:left w:val="none" w:sz="0" w:space="0" w:color="auto"/>
        <w:bottom w:val="none" w:sz="0" w:space="0" w:color="auto"/>
        <w:right w:val="none" w:sz="0" w:space="0" w:color="auto"/>
      </w:divBdr>
    </w:div>
    <w:div w:id="797265957">
      <w:bodyDiv w:val="1"/>
      <w:marLeft w:val="0"/>
      <w:marRight w:val="0"/>
      <w:marTop w:val="0"/>
      <w:marBottom w:val="0"/>
      <w:divBdr>
        <w:top w:val="none" w:sz="0" w:space="0" w:color="auto"/>
        <w:left w:val="none" w:sz="0" w:space="0" w:color="auto"/>
        <w:bottom w:val="none" w:sz="0" w:space="0" w:color="auto"/>
        <w:right w:val="none" w:sz="0" w:space="0" w:color="auto"/>
      </w:divBdr>
    </w:div>
    <w:div w:id="1221988308">
      <w:bodyDiv w:val="1"/>
      <w:marLeft w:val="0"/>
      <w:marRight w:val="0"/>
      <w:marTop w:val="0"/>
      <w:marBottom w:val="0"/>
      <w:divBdr>
        <w:top w:val="none" w:sz="0" w:space="0" w:color="auto"/>
        <w:left w:val="none" w:sz="0" w:space="0" w:color="auto"/>
        <w:bottom w:val="none" w:sz="0" w:space="0" w:color="auto"/>
        <w:right w:val="none" w:sz="0" w:space="0" w:color="auto"/>
      </w:divBdr>
    </w:div>
    <w:div w:id="1553496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B92E-8E24-7D45-83DF-6D9354B5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1563</Words>
  <Characters>8914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3</cp:revision>
  <dcterms:created xsi:type="dcterms:W3CDTF">2018-02-14T15:02:00Z</dcterms:created>
  <dcterms:modified xsi:type="dcterms:W3CDTF">2018-02-15T19:09:00Z</dcterms:modified>
</cp:coreProperties>
</file>