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216AC" w14:textId="77777777" w:rsidR="00454977" w:rsidRDefault="00454977" w:rsidP="00454977">
      <w:pPr>
        <w:jc w:val="center"/>
        <w:rPr>
          <w:rStyle w:val="Strong"/>
        </w:rPr>
      </w:pPr>
    </w:p>
    <w:p w14:paraId="7079A269" w14:textId="77777777" w:rsidR="00C23B12" w:rsidRDefault="00C23B12" w:rsidP="00C23B12">
      <w:pPr>
        <w:jc w:val="center"/>
        <w:rPr>
          <w:rStyle w:val="Strong"/>
        </w:rPr>
      </w:pPr>
      <w:r>
        <w:rPr>
          <w:noProof/>
        </w:rPr>
        <w:drawing>
          <wp:inline distT="0" distB="0" distL="0" distR="0" wp14:anchorId="069340D7" wp14:editId="5A2B3E9D">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480DE3F4" wp14:editId="57EED617">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05587DA0" w14:textId="77777777" w:rsidR="00C23B12" w:rsidRDefault="00C23B12" w:rsidP="00C23B12">
      <w:pPr>
        <w:jc w:val="center"/>
        <w:rPr>
          <w:rStyle w:val="Strong"/>
        </w:rPr>
      </w:pPr>
    </w:p>
    <w:p w14:paraId="2ED810C2" w14:textId="77777777" w:rsidR="00C23B12" w:rsidRDefault="00C23B12" w:rsidP="00C23B12">
      <w:pPr>
        <w:jc w:val="center"/>
        <w:rPr>
          <w:rStyle w:val="Strong"/>
        </w:rPr>
      </w:pPr>
    </w:p>
    <w:p w14:paraId="3207ADB5" w14:textId="423346A2" w:rsidR="00C23B12" w:rsidRPr="00F31456" w:rsidRDefault="00C23B12" w:rsidP="00C23B12">
      <w:pPr>
        <w:jc w:val="center"/>
        <w:rPr>
          <w:rStyle w:val="Strong"/>
        </w:rPr>
      </w:pPr>
      <w:r>
        <w:rPr>
          <w:rStyle w:val="Strong"/>
          <w:rFonts w:ascii="Arial" w:hAnsi="Arial" w:cs="Arial"/>
          <w:bCs/>
          <w:color w:val="000000"/>
          <w:sz w:val="36"/>
          <w:szCs w:val="36"/>
        </w:rPr>
        <w:t xml:space="preserve"> </w:t>
      </w:r>
      <w:r w:rsidRPr="00593AAB">
        <w:rPr>
          <w:rStyle w:val="Strong"/>
          <w:rFonts w:ascii="Arial" w:hAnsi="Arial" w:cs="Arial"/>
          <w:bCs/>
          <w:color w:val="000000"/>
          <w:sz w:val="36"/>
          <w:szCs w:val="36"/>
        </w:rPr>
        <w:t xml:space="preserve">University of Toledo </w:t>
      </w:r>
      <w:r>
        <w:rPr>
          <w:rStyle w:val="Strong"/>
          <w:rFonts w:ascii="Arial" w:hAnsi="Arial" w:cs="Arial"/>
          <w:bCs/>
          <w:color w:val="000000"/>
          <w:sz w:val="36"/>
          <w:szCs w:val="36"/>
        </w:rPr>
        <w:t xml:space="preserve">Hosts Bands of America Championship </w:t>
      </w:r>
      <w:bookmarkStart w:id="0" w:name="_GoBack"/>
      <w:bookmarkEnd w:id="0"/>
      <w:r>
        <w:rPr>
          <w:rStyle w:val="Strong"/>
          <w:rFonts w:ascii="Arial" w:hAnsi="Arial" w:cs="Arial"/>
          <w:bCs/>
          <w:color w:val="000000"/>
          <w:sz w:val="36"/>
          <w:szCs w:val="36"/>
        </w:rPr>
        <w:t>September 23</w:t>
      </w:r>
    </w:p>
    <w:p w14:paraId="6B9FBA50" w14:textId="77777777" w:rsidR="00C23B12" w:rsidRDefault="00C23B12" w:rsidP="00C23B12">
      <w:pPr>
        <w:jc w:val="center"/>
        <w:rPr>
          <w:rStyle w:val="Strong"/>
        </w:rPr>
      </w:pPr>
    </w:p>
    <w:p w14:paraId="69BB8CCA" w14:textId="77777777" w:rsidR="00C23B12" w:rsidRPr="00593AAB" w:rsidRDefault="00C23B12" w:rsidP="00C23B12">
      <w:pPr>
        <w:jc w:val="center"/>
        <w:rPr>
          <w:rStyle w:val="Strong"/>
          <w:rFonts w:ascii="Arial" w:hAnsi="Arial" w:cs="Arial"/>
          <w:bCs/>
          <w:i/>
          <w:color w:val="000000"/>
          <w:sz w:val="22"/>
          <w:szCs w:val="36"/>
        </w:rPr>
      </w:pPr>
      <w:r w:rsidRPr="00AD318D">
        <w:rPr>
          <w:rStyle w:val="Strong"/>
          <w:rFonts w:ascii="Arial" w:hAnsi="Arial" w:cs="Arial"/>
          <w:bCs/>
          <w:i/>
          <w:color w:val="000000"/>
          <w:sz w:val="22"/>
          <w:szCs w:val="36"/>
        </w:rPr>
        <w:t>Prominent event is one of 20 regional championships held across the country this fall.</w:t>
      </w:r>
    </w:p>
    <w:p w14:paraId="5B1519CB" w14:textId="77777777" w:rsidR="00C23B12" w:rsidRDefault="00C23B12" w:rsidP="00C23B12">
      <w:pPr>
        <w:rPr>
          <w:rFonts w:ascii="Arial" w:hAnsi="Arial" w:cs="Arial"/>
          <w:b/>
          <w:sz w:val="22"/>
          <w:szCs w:val="22"/>
        </w:rPr>
      </w:pPr>
    </w:p>
    <w:p w14:paraId="538B569D" w14:textId="4477C7A8" w:rsidR="00C23B12" w:rsidRDefault="00C23B12" w:rsidP="00C23B12">
      <w:pPr>
        <w:rPr>
          <w:rFonts w:ascii="Arial" w:hAnsi="Arial"/>
          <w:color w:val="000000" w:themeColor="text1"/>
        </w:rPr>
      </w:pPr>
      <w:r>
        <w:rPr>
          <w:rFonts w:ascii="Arial" w:hAnsi="Arial" w:cs="Arial"/>
          <w:szCs w:val="24"/>
        </w:rPr>
        <w:t xml:space="preserve">Toledo, OH – </w:t>
      </w:r>
      <w:r w:rsidRPr="007B6FF7">
        <w:rPr>
          <w:rFonts w:ascii="Arial" w:hAnsi="Arial"/>
        </w:rPr>
        <w:t xml:space="preserve">Outstanding high school marching bands from throughout </w:t>
      </w:r>
      <w:r w:rsidRPr="003E5972">
        <w:rPr>
          <w:rFonts w:ascii="Arial" w:hAnsi="Arial"/>
        </w:rPr>
        <w:t>Ohio,</w:t>
      </w:r>
      <w:r>
        <w:rPr>
          <w:rFonts w:ascii="Arial" w:hAnsi="Arial"/>
        </w:rPr>
        <w:t xml:space="preserve"> New York,</w:t>
      </w:r>
      <w:r w:rsidRPr="003E5972">
        <w:rPr>
          <w:rFonts w:ascii="Arial" w:hAnsi="Arial"/>
        </w:rPr>
        <w:t xml:space="preserve"> Indiana, </w:t>
      </w:r>
      <w:r>
        <w:rPr>
          <w:rFonts w:ascii="Arial" w:hAnsi="Arial"/>
        </w:rPr>
        <w:t xml:space="preserve">Illinois, and </w:t>
      </w:r>
      <w:r w:rsidRPr="003E5972">
        <w:rPr>
          <w:rFonts w:ascii="Arial" w:hAnsi="Arial"/>
        </w:rPr>
        <w:t>Michigan</w:t>
      </w:r>
      <w:r>
        <w:rPr>
          <w:rFonts w:ascii="Arial" w:hAnsi="Arial"/>
        </w:rPr>
        <w:t xml:space="preserve"> </w:t>
      </w:r>
      <w:r w:rsidRPr="003E5972">
        <w:rPr>
          <w:rFonts w:ascii="Arial" w:hAnsi="Arial"/>
        </w:rPr>
        <w:t>will</w:t>
      </w:r>
      <w:r w:rsidRPr="007B6FF7">
        <w:rPr>
          <w:rFonts w:ascii="Arial" w:hAnsi="Arial"/>
        </w:rPr>
        <w:t xml:space="preserve"> compete in one of the nation’s most prominent championships, </w:t>
      </w:r>
      <w:r>
        <w:rPr>
          <w:rFonts w:ascii="Arial" w:hAnsi="Arial"/>
        </w:rPr>
        <w:t>Music for All’s Bands of America Northwest Ohio Regional Championship</w:t>
      </w:r>
      <w:r w:rsidRPr="007B6FF7">
        <w:rPr>
          <w:rFonts w:ascii="Arial" w:hAnsi="Arial"/>
        </w:rPr>
        <w:t xml:space="preserve">, presented by Yamaha, at </w:t>
      </w:r>
      <w:r>
        <w:rPr>
          <w:rFonts w:ascii="Arial" w:hAnsi="Arial"/>
        </w:rPr>
        <w:t>The Glass Bowl (3044 N. Glass Bowl Dr.) in</w:t>
      </w:r>
      <w:r w:rsidRPr="007B6FF7">
        <w:rPr>
          <w:rFonts w:ascii="Arial" w:hAnsi="Arial"/>
        </w:rPr>
        <w:t xml:space="preserve"> </w:t>
      </w:r>
      <w:r>
        <w:rPr>
          <w:rFonts w:ascii="Arial" w:hAnsi="Arial"/>
        </w:rPr>
        <w:t>Toledo,</w:t>
      </w:r>
      <w:r w:rsidRPr="007B6FF7">
        <w:rPr>
          <w:rFonts w:ascii="Arial" w:hAnsi="Arial"/>
        </w:rPr>
        <w:t xml:space="preserve"> </w:t>
      </w:r>
      <w:r>
        <w:rPr>
          <w:rFonts w:ascii="Arial" w:hAnsi="Arial"/>
        </w:rPr>
        <w:t>Ohio</w:t>
      </w:r>
      <w:r w:rsidRPr="007B6FF7">
        <w:rPr>
          <w:rFonts w:ascii="Arial" w:hAnsi="Arial"/>
        </w:rPr>
        <w:t xml:space="preserve"> on </w:t>
      </w:r>
      <w:r w:rsidR="00AE2C2C">
        <w:rPr>
          <w:rFonts w:ascii="Arial" w:hAnsi="Arial"/>
        </w:rPr>
        <w:t>September 23</w:t>
      </w:r>
      <w:r>
        <w:rPr>
          <w:rFonts w:ascii="Arial" w:hAnsi="Arial"/>
        </w:rPr>
        <w:t>.</w:t>
      </w:r>
      <w:r w:rsidRPr="007B6FF7">
        <w:rPr>
          <w:rFonts w:ascii="Arial" w:hAnsi="Arial"/>
        </w:rPr>
        <w:br/>
      </w:r>
    </w:p>
    <w:p w14:paraId="2386A505" w14:textId="77777777" w:rsidR="00C23B12" w:rsidRDefault="00C23B12" w:rsidP="00C23B12">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7F757E70" w14:textId="55111C2F" w:rsidR="00C23B12" w:rsidRDefault="00C23B12" w:rsidP="00C23B12">
      <w:pPr>
        <w:rPr>
          <w:rFonts w:ascii="Arial" w:hAnsi="Arial"/>
        </w:rPr>
      </w:pPr>
      <w:r w:rsidRPr="007B6FF7">
        <w:rPr>
          <w:rFonts w:ascii="Arial" w:hAnsi="Arial"/>
        </w:rPr>
        <w:br/>
        <w:t>Th</w:t>
      </w:r>
      <w:r>
        <w:rPr>
          <w:rFonts w:ascii="Arial" w:hAnsi="Arial"/>
        </w:rPr>
        <w:t>e championship event, hosted by The University of Toledo Rocket Marching Band</w:t>
      </w:r>
      <w:r w:rsidRPr="007B6FF7">
        <w:rPr>
          <w:rFonts w:ascii="Arial" w:hAnsi="Arial"/>
        </w:rPr>
        <w:t>, will feature</w:t>
      </w:r>
      <w:r>
        <w:rPr>
          <w:rFonts w:ascii="Arial" w:hAnsi="Arial"/>
        </w:rPr>
        <w:t xml:space="preserve"> </w:t>
      </w:r>
      <w:r w:rsidRPr="00AD318D">
        <w:rPr>
          <w:rFonts w:ascii="Arial" w:hAnsi="Arial"/>
        </w:rPr>
        <w:t>27 hig</w:t>
      </w:r>
      <w:r>
        <w:rPr>
          <w:rFonts w:ascii="Arial" w:hAnsi="Arial"/>
        </w:rPr>
        <w:t>h school marching bands in the P</w:t>
      </w:r>
      <w:r w:rsidRPr="00AD318D">
        <w:rPr>
          <w:rFonts w:ascii="Arial" w:hAnsi="Arial"/>
        </w:rPr>
        <w:t>reliminary competition</w:t>
      </w:r>
      <w:r w:rsidRPr="007B6FF7">
        <w:rPr>
          <w:rFonts w:ascii="Arial" w:hAnsi="Arial"/>
        </w:rPr>
        <w:t>,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p>
    <w:p w14:paraId="598095C8" w14:textId="1A6BCE37" w:rsidR="00C23B12" w:rsidRPr="00071F14" w:rsidRDefault="00C23B12" w:rsidP="00C23B12">
      <w:pPr>
        <w:rPr>
          <w:rFonts w:ascii="Times" w:hAnsi="Times"/>
          <w:szCs w:val="24"/>
        </w:rPr>
      </w:pPr>
      <w:r w:rsidRPr="007B6FF7">
        <w:rPr>
          <w:rFonts w:ascii="Arial" w:hAnsi="Arial"/>
        </w:rPr>
        <w:br/>
      </w:r>
      <w:r w:rsidR="00006669" w:rsidRPr="00C209C8">
        <w:rPr>
          <w:rFonts w:ascii="Arial" w:hAnsi="Arial" w:cs="Arial"/>
          <w:iCs/>
          <w:color w:val="000000"/>
          <w:szCs w:val="24"/>
        </w:rPr>
        <w:t>“Bands of America Championships are program</w:t>
      </w:r>
      <w:r w:rsidR="00006669">
        <w:rPr>
          <w:rFonts w:ascii="Arial" w:hAnsi="Arial" w:cs="Arial"/>
          <w:iCs/>
          <w:color w:val="000000"/>
          <w:szCs w:val="24"/>
        </w:rPr>
        <w:t xml:space="preserve">s </w:t>
      </w:r>
      <w:r w:rsidR="00006669" w:rsidRPr="00C209C8">
        <w:rPr>
          <w:rFonts w:ascii="Arial" w:hAnsi="Arial" w:cs="Arial"/>
          <w:iCs/>
          <w:color w:val="000000"/>
          <w:szCs w:val="24"/>
        </w:rPr>
        <w:t>supporting our mission to create, provide</w:t>
      </w:r>
      <w:r w:rsidR="00006669">
        <w:rPr>
          <w:rFonts w:ascii="Arial" w:hAnsi="Arial" w:cs="Arial"/>
          <w:iCs/>
          <w:color w:val="000000"/>
          <w:szCs w:val="24"/>
        </w:rPr>
        <w:t>,</w:t>
      </w:r>
      <w:r w:rsidR="00006669"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sidR="00006669">
        <w:rPr>
          <w:rFonts w:ascii="Arial" w:hAnsi="Arial" w:cs="Arial"/>
          <w:iCs/>
          <w:color w:val="000000"/>
          <w:szCs w:val="24"/>
        </w:rPr>
        <w:t>,</w:t>
      </w:r>
      <w:r w:rsidR="00006669" w:rsidRPr="00C209C8">
        <w:rPr>
          <w:rFonts w:ascii="Arial" w:hAnsi="Arial" w:cs="Arial"/>
          <w:iCs/>
          <w:color w:val="000000"/>
          <w:szCs w:val="24"/>
        </w:rPr>
        <w:t xml:space="preserve"> and entertaining way possible, – something each and every America</w:t>
      </w:r>
      <w:r w:rsidR="00006669">
        <w:rPr>
          <w:rFonts w:ascii="Arial" w:hAnsi="Arial" w:cs="Arial"/>
          <w:iCs/>
          <w:color w:val="000000"/>
          <w:szCs w:val="24"/>
        </w:rPr>
        <w:t>n should witness and experience.”</w:t>
      </w:r>
      <w:r w:rsidR="00006669" w:rsidRPr="00C209C8">
        <w:rPr>
          <w:rFonts w:ascii="Arial" w:hAnsi="Arial" w:cs="Arial"/>
          <w:iCs/>
          <w:color w:val="000000"/>
          <w:szCs w:val="24"/>
        </w:rPr>
        <w:t xml:space="preserve">  </w:t>
      </w:r>
    </w:p>
    <w:p w14:paraId="34FF06AE" w14:textId="00981104" w:rsidR="00C23B12" w:rsidRPr="007B6FF7" w:rsidRDefault="00C23B12" w:rsidP="00C23B12">
      <w:pPr>
        <w:rPr>
          <w:rFonts w:ascii="Arial" w:hAnsi="Arial"/>
        </w:rPr>
      </w:pPr>
      <w:r w:rsidRPr="007B6FF7">
        <w:rPr>
          <w:rFonts w:ascii="Arial" w:hAnsi="Arial"/>
        </w:rPr>
        <w:br/>
      </w:r>
      <w:r w:rsidRPr="004A672D">
        <w:rPr>
          <w:rFonts w:ascii="Arial" w:hAnsi="Arial"/>
          <w:b/>
        </w:rPr>
        <w:t>Schedule</w:t>
      </w:r>
      <w:r w:rsidRPr="004A672D">
        <w:rPr>
          <w:rFonts w:ascii="Arial" w:hAnsi="Arial"/>
          <w:b/>
        </w:rPr>
        <w:br/>
      </w:r>
      <w:r w:rsidRPr="00715D98">
        <w:rPr>
          <w:rFonts w:ascii="Arial" w:hAnsi="Arial"/>
        </w:rPr>
        <w:t xml:space="preserve">The preliminary competition begins at </w:t>
      </w:r>
      <w:r>
        <w:rPr>
          <w:rFonts w:ascii="Arial" w:hAnsi="Arial"/>
        </w:rPr>
        <w:t>8</w:t>
      </w:r>
      <w:r w:rsidRPr="00715D98">
        <w:rPr>
          <w:rFonts w:ascii="Arial" w:hAnsi="Arial"/>
        </w:rPr>
        <w:t>:</w:t>
      </w:r>
      <w:r>
        <w:rPr>
          <w:rFonts w:ascii="Arial" w:hAnsi="Arial"/>
        </w:rPr>
        <w:t>00</w:t>
      </w:r>
      <w:r w:rsidRPr="00715D98">
        <w:rPr>
          <w:rFonts w:ascii="Arial" w:hAnsi="Arial"/>
        </w:rPr>
        <w:t xml:space="preserve"> a.m. and will conclude at approximately 4:30 p.m. Gates will open for the finals at 6:45 p.m. with performances beginning at 7:45 p.m. </w:t>
      </w:r>
      <w:r>
        <w:rPr>
          <w:rFonts w:ascii="Arial" w:hAnsi="Arial"/>
        </w:rPr>
        <w:t xml:space="preserve">The </w:t>
      </w:r>
      <w:r w:rsidRPr="00715D98">
        <w:rPr>
          <w:rFonts w:ascii="Arial" w:hAnsi="Arial"/>
        </w:rPr>
        <w:t xml:space="preserve">University of Toledo Rocket Marching Band will perform in exhibition at the conclusion of preliminary </w:t>
      </w:r>
      <w:r>
        <w:rPr>
          <w:rFonts w:ascii="Arial" w:hAnsi="Arial"/>
        </w:rPr>
        <w:t xml:space="preserve">and finals </w:t>
      </w:r>
      <w:r w:rsidRPr="00715D98">
        <w:rPr>
          <w:rFonts w:ascii="Arial" w:hAnsi="Arial"/>
        </w:rPr>
        <w:t xml:space="preserve">competition. </w:t>
      </w:r>
      <w:r w:rsidRPr="005D43FD">
        <w:rPr>
          <w:rFonts w:ascii="Arial" w:hAnsi="Arial"/>
        </w:rPr>
        <w:t>All times are tentative pending the final schedule of performing</w:t>
      </w:r>
      <w:r w:rsidRPr="004A672D">
        <w:rPr>
          <w:rFonts w:ascii="Arial" w:hAnsi="Arial"/>
        </w:rPr>
        <w:t xml:space="preserve"> bands. Current times will be listed at musicforall.org.</w:t>
      </w:r>
      <w:r w:rsidRPr="007B6FF7">
        <w:rPr>
          <w:rFonts w:ascii="Arial" w:hAnsi="Arial"/>
        </w:rPr>
        <w:t xml:space="preserve"> </w:t>
      </w:r>
    </w:p>
    <w:p w14:paraId="36AFFFB4" w14:textId="77777777" w:rsidR="00C23B12" w:rsidRPr="007B6FF7" w:rsidRDefault="00C23B12" w:rsidP="00C23B12">
      <w:pPr>
        <w:rPr>
          <w:rFonts w:ascii="Arial" w:hAnsi="Arial"/>
        </w:rPr>
      </w:pPr>
    </w:p>
    <w:p w14:paraId="18F1629A" w14:textId="77777777" w:rsidR="00C23B12" w:rsidRPr="007B6FF7" w:rsidRDefault="00C23B12" w:rsidP="00C23B12">
      <w:pPr>
        <w:rPr>
          <w:rFonts w:ascii="Arial" w:hAnsi="Arial"/>
        </w:rPr>
      </w:pPr>
      <w:r w:rsidRPr="007B6FF7">
        <w:rPr>
          <w:rFonts w:ascii="Arial" w:hAnsi="Arial"/>
          <w:b/>
        </w:rPr>
        <w:t xml:space="preserve">Ticket </w:t>
      </w:r>
      <w:r>
        <w:rPr>
          <w:rFonts w:ascii="Arial" w:hAnsi="Arial"/>
          <w:b/>
        </w:rPr>
        <w:t>I</w:t>
      </w:r>
      <w:r w:rsidRPr="007B6FF7">
        <w:rPr>
          <w:rFonts w:ascii="Arial" w:hAnsi="Arial"/>
          <w:b/>
        </w:rPr>
        <w:t>nformation</w:t>
      </w:r>
      <w:r w:rsidRPr="007B6FF7">
        <w:rPr>
          <w:rFonts w:ascii="Arial" w:hAnsi="Arial"/>
          <w:b/>
        </w:rPr>
        <w:br/>
      </w:r>
      <w:r w:rsidRPr="00E74B90">
        <w:rPr>
          <w:rFonts w:ascii="Arial" w:hAnsi="Arial"/>
        </w:rPr>
        <w:t>Ticketing and schedule information is available online at musicforall.org or by calling 800.848.2263. Tickets will also be available at the gate. Standar</w:t>
      </w:r>
      <w:r>
        <w:rPr>
          <w:rFonts w:ascii="Arial" w:hAnsi="Arial"/>
        </w:rPr>
        <w:t>d general admission is $18 for Preliminaries or Finals, or $27 for a Day P</w:t>
      </w:r>
      <w:r w:rsidRPr="00E74B90">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7F6068FC" w14:textId="77777777" w:rsidR="00C23B12" w:rsidRPr="007B6FF7" w:rsidRDefault="00C23B12" w:rsidP="00C23B12">
      <w:pPr>
        <w:rPr>
          <w:rFonts w:ascii="Arial" w:hAnsi="Arial"/>
        </w:rPr>
      </w:pPr>
    </w:p>
    <w:p w14:paraId="30A890D8" w14:textId="77777777" w:rsidR="00C23B12" w:rsidRPr="000A0F29" w:rsidRDefault="00C23B12" w:rsidP="00C23B12">
      <w:pPr>
        <w:rPr>
          <w:rFonts w:ascii="Arial" w:hAnsi="Arial" w:cs="Arial"/>
          <w:b/>
          <w:szCs w:val="24"/>
        </w:rPr>
      </w:pPr>
      <w:r w:rsidRPr="000A0F29">
        <w:rPr>
          <w:rFonts w:ascii="Arial" w:hAnsi="Arial" w:cs="Arial"/>
          <w:b/>
          <w:szCs w:val="24"/>
        </w:rPr>
        <w:t>About Music for All</w:t>
      </w:r>
    </w:p>
    <w:p w14:paraId="4DC98DB4" w14:textId="77777777" w:rsidR="00C23B12" w:rsidRPr="000A0F29" w:rsidRDefault="00C23B12" w:rsidP="00C23B12">
      <w:pPr>
        <w:rPr>
          <w:rFonts w:ascii="Arial" w:hAnsi="Arial" w:cs="Arial"/>
          <w:szCs w:val="24"/>
        </w:rPr>
      </w:pPr>
      <w:r w:rsidRPr="000A0F29">
        <w:rPr>
          <w:rFonts w:ascii="Arial" w:hAnsi="Arial" w:cs="Arial"/>
          <w:szCs w:val="24"/>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484E070F" w14:textId="77777777" w:rsidR="00C23B12" w:rsidRPr="000A0F29" w:rsidRDefault="00C23B12" w:rsidP="00C23B12">
      <w:pPr>
        <w:rPr>
          <w:rFonts w:ascii="Arial" w:hAnsi="Arial" w:cs="Arial"/>
          <w:szCs w:val="24"/>
        </w:rPr>
      </w:pPr>
    </w:p>
    <w:p w14:paraId="7471AE07" w14:textId="77777777" w:rsidR="00C23B12" w:rsidRPr="006E0D72" w:rsidRDefault="00C23B12" w:rsidP="00C23B12">
      <w:pPr>
        <w:rPr>
          <w:rFonts w:ascii="Arial" w:hAnsi="Arial" w:cs="Arial"/>
          <w:b/>
          <w:szCs w:val="24"/>
        </w:rPr>
      </w:pPr>
      <w:r w:rsidRPr="006E0D72">
        <w:rPr>
          <w:rFonts w:ascii="Arial" w:hAnsi="Arial" w:cs="Arial"/>
          <w:b/>
          <w:szCs w:val="24"/>
        </w:rPr>
        <w:t xml:space="preserve">Sponsors Information </w:t>
      </w:r>
    </w:p>
    <w:p w14:paraId="482E2BBE" w14:textId="77777777" w:rsidR="00C23B12" w:rsidRPr="006E0D72" w:rsidRDefault="00C23B12" w:rsidP="00C23B12">
      <w:pPr>
        <w:rPr>
          <w:rFonts w:ascii="Arial" w:hAnsi="Arial" w:cs="Arial"/>
          <w:szCs w:val="24"/>
        </w:rPr>
      </w:pPr>
      <w:r w:rsidRPr="006E0D72">
        <w:rPr>
          <w:rFonts w:ascii="Arial" w:hAnsi="Arial" w:cs="Arial"/>
          <w:szCs w:val="24"/>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6E0D72">
        <w:rPr>
          <w:rFonts w:ascii="Arial" w:hAnsi="Arial" w:cs="Arial"/>
          <w:szCs w:val="24"/>
        </w:rPr>
        <w:t>Zildjian</w:t>
      </w:r>
      <w:proofErr w:type="spellEnd"/>
      <w:r w:rsidRPr="006E0D72">
        <w:rPr>
          <w:rFonts w:ascii="Arial" w:hAnsi="Arial" w:cs="Arial"/>
          <w:szCs w:val="24"/>
        </w:rPr>
        <w:t xml:space="preserve"> and Vic Firth Company, Visit Indy and the City of Indianapolis, and Strategic Advocacy Partner: NAMM; Associate Sponsors: </w:t>
      </w:r>
      <w:proofErr w:type="spellStart"/>
      <w:r w:rsidRPr="006E0D72">
        <w:rPr>
          <w:rFonts w:ascii="Arial" w:hAnsi="Arial" w:cs="Arial"/>
          <w:szCs w:val="24"/>
        </w:rPr>
        <w:t>Delivra</w:t>
      </w:r>
      <w:proofErr w:type="spellEnd"/>
      <w:r w:rsidRPr="006E0D72">
        <w:rPr>
          <w:rFonts w:ascii="Arial" w:hAnsi="Arial" w:cs="Arial"/>
          <w:szCs w:val="24"/>
        </w:rPr>
        <w:t xml:space="preserve">, </w:t>
      </w:r>
      <w:proofErr w:type="spellStart"/>
      <w:r w:rsidRPr="006E0D72">
        <w:rPr>
          <w:rFonts w:ascii="Arial" w:hAnsi="Arial" w:cs="Arial"/>
          <w:szCs w:val="24"/>
        </w:rPr>
        <w:t>Vandoren</w:t>
      </w:r>
      <w:proofErr w:type="spellEnd"/>
      <w:r w:rsidRPr="006E0D72">
        <w:rPr>
          <w:rFonts w:ascii="Arial" w:hAnsi="Arial" w:cs="Arial"/>
          <w:szCs w:val="24"/>
        </w:rPr>
        <w:t xml:space="preserve">, Director’s Showcase International, REMO, </w:t>
      </w:r>
      <w:proofErr w:type="spellStart"/>
      <w:r w:rsidRPr="006E0D72">
        <w:rPr>
          <w:rFonts w:ascii="Arial" w:hAnsi="Arial" w:cs="Arial"/>
          <w:szCs w:val="24"/>
        </w:rPr>
        <w:t>Tresona</w:t>
      </w:r>
      <w:proofErr w:type="spellEnd"/>
      <w:r w:rsidRPr="006E0D72">
        <w:rPr>
          <w:rFonts w:ascii="Arial" w:hAnsi="Arial" w:cs="Arial"/>
          <w:szCs w:val="24"/>
        </w:rPr>
        <w:t xml:space="preserve"> Multimedia, and Woodwind &amp; </w:t>
      </w:r>
      <w:proofErr w:type="spellStart"/>
      <w:r w:rsidRPr="006E0D72">
        <w:rPr>
          <w:rFonts w:ascii="Arial" w:hAnsi="Arial" w:cs="Arial"/>
          <w:szCs w:val="24"/>
        </w:rPr>
        <w:t>Brasswind</w:t>
      </w:r>
      <w:proofErr w:type="spellEnd"/>
      <w:r w:rsidRPr="006E0D72">
        <w:rPr>
          <w:rFonts w:ascii="Arial" w:hAnsi="Arial" w:cs="Arial"/>
          <w:szCs w:val="24"/>
        </w:rPr>
        <w:t>. Music for All is also supported by the Indiana Arts Commission, Arts Council of Indianapolis, the Ball Brothers Foundation, George and Frances Ball Foundation, and Lilly Endowment Inc.</w:t>
      </w:r>
    </w:p>
    <w:p w14:paraId="2E50F2C3" w14:textId="77777777" w:rsidR="00C23B12" w:rsidRPr="007B6FF7" w:rsidRDefault="00C23B12" w:rsidP="00C23B12">
      <w:pPr>
        <w:rPr>
          <w:rFonts w:ascii="Arial" w:hAnsi="Arial"/>
        </w:rPr>
      </w:pPr>
    </w:p>
    <w:p w14:paraId="727DFB67" w14:textId="77777777" w:rsidR="00C23B12" w:rsidRPr="007B6FF7" w:rsidRDefault="00C23B12" w:rsidP="00C23B12">
      <w:pPr>
        <w:rPr>
          <w:rFonts w:ascii="Arial" w:hAnsi="Arial"/>
        </w:rPr>
      </w:pPr>
    </w:p>
    <w:p w14:paraId="66229314" w14:textId="77777777" w:rsidR="00C23B12" w:rsidRPr="007B6FF7" w:rsidRDefault="00C23B12" w:rsidP="00C23B12">
      <w:pPr>
        <w:jc w:val="center"/>
        <w:rPr>
          <w:rFonts w:ascii="Arial" w:hAnsi="Arial" w:cs="Arial"/>
          <w:szCs w:val="24"/>
        </w:rPr>
      </w:pPr>
      <w:r w:rsidRPr="007B6FF7">
        <w:rPr>
          <w:rFonts w:ascii="Arial" w:hAnsi="Arial" w:cs="Arial"/>
          <w:szCs w:val="24"/>
        </w:rPr>
        <w:t># # #</w:t>
      </w:r>
    </w:p>
    <w:p w14:paraId="57715F6C" w14:textId="77777777" w:rsidR="00C23B12" w:rsidRPr="00F31456" w:rsidRDefault="00C23B12" w:rsidP="00C23B12">
      <w:pPr>
        <w:jc w:val="center"/>
        <w:rPr>
          <w:rFonts w:ascii="Arial" w:hAnsi="Arial" w:cs="Arial"/>
          <w:szCs w:val="24"/>
        </w:rPr>
      </w:pPr>
    </w:p>
    <w:p w14:paraId="3366A76C" w14:textId="77777777" w:rsidR="00C23B12" w:rsidRPr="00F31456" w:rsidRDefault="00C23B12" w:rsidP="00C23B12">
      <w:pPr>
        <w:jc w:val="center"/>
        <w:rPr>
          <w:rFonts w:ascii="Arial" w:hAnsi="Arial" w:cs="Arial"/>
          <w:sz w:val="20"/>
        </w:rPr>
      </w:pPr>
    </w:p>
    <w:p w14:paraId="0431B760" w14:textId="77777777" w:rsidR="00C23B12" w:rsidRPr="00F31456" w:rsidRDefault="00C23B12" w:rsidP="00C23B12">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25488E3" w14:textId="77777777" w:rsidR="00C23B12" w:rsidRPr="00F31456" w:rsidRDefault="00C23B12" w:rsidP="00C23B12">
      <w:pPr>
        <w:rPr>
          <w:rFonts w:ascii="Arial" w:hAnsi="Arial" w:cs="Arial"/>
          <w:b/>
          <w:snapToGrid w:val="0"/>
          <w:sz w:val="22"/>
          <w:szCs w:val="22"/>
        </w:rPr>
      </w:pPr>
    </w:p>
    <w:p w14:paraId="001429FC" w14:textId="77777777" w:rsidR="00C23B12" w:rsidRPr="00B730A2" w:rsidRDefault="00C23B12" w:rsidP="00C23B12">
      <w:pPr>
        <w:rPr>
          <w:rFonts w:ascii="Arial" w:hAnsi="Arial" w:cs="Arial"/>
          <w:snapToGrid w:val="0"/>
          <w:sz w:val="22"/>
          <w:szCs w:val="22"/>
        </w:rPr>
      </w:pPr>
      <w:r w:rsidRPr="00B730A2">
        <w:rPr>
          <w:rFonts w:ascii="Arial" w:hAnsi="Arial" w:cs="Arial"/>
          <w:b/>
          <w:snapToGrid w:val="0"/>
          <w:sz w:val="22"/>
          <w:szCs w:val="22"/>
        </w:rPr>
        <w:t>MEDIA CONTACT:</w:t>
      </w:r>
    </w:p>
    <w:p w14:paraId="209B60E6" w14:textId="77777777" w:rsidR="00C23B12" w:rsidRDefault="00C23B12" w:rsidP="00C23B12">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03E11272" w14:textId="77777777" w:rsidR="00C23B12" w:rsidRPr="002122F7" w:rsidRDefault="00C23B12" w:rsidP="00C23B12">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Pr>
          <w:rFonts w:ascii="Arial" w:hAnsi="Arial"/>
          <w:sz w:val="22"/>
        </w:rPr>
        <w:t>Fax 317-524-6200</w:t>
      </w:r>
    </w:p>
    <w:p w14:paraId="7E9550C3" w14:textId="6C8D5F70" w:rsidR="00454977" w:rsidRPr="00741369" w:rsidRDefault="00C23B12" w:rsidP="00C23B12">
      <w:pPr>
        <w:rPr>
          <w:rFonts w:ascii="Arial" w:hAnsi="Arial" w:cs="Arial"/>
          <w:sz w:val="22"/>
        </w:rPr>
      </w:pPr>
      <w:r w:rsidRPr="00741369">
        <w:rPr>
          <w:rFonts w:ascii="Arial" w:hAnsi="Arial"/>
          <w:sz w:val="22"/>
        </w:rPr>
        <w:br/>
      </w:r>
      <w:r w:rsidR="00454977" w:rsidRPr="00741369">
        <w:rPr>
          <w:rFonts w:ascii="Arial" w:hAnsi="Arial"/>
          <w:sz w:val="22"/>
        </w:rPr>
        <w:br/>
      </w:r>
    </w:p>
    <w:p w14:paraId="41484FA3" w14:textId="77777777" w:rsidR="00454977" w:rsidRDefault="00454977" w:rsidP="00454977"/>
    <w:p w14:paraId="0E23F15E" w14:textId="77777777" w:rsidR="00334B7B" w:rsidRDefault="00334B7B"/>
    <w:sectPr w:rsidR="00334B7B" w:rsidSect="00334B7B">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77"/>
    <w:rsid w:val="00006669"/>
    <w:rsid w:val="00071F14"/>
    <w:rsid w:val="00334B7B"/>
    <w:rsid w:val="003A48F9"/>
    <w:rsid w:val="003E5972"/>
    <w:rsid w:val="00454977"/>
    <w:rsid w:val="004A672D"/>
    <w:rsid w:val="00593AAB"/>
    <w:rsid w:val="005D43FD"/>
    <w:rsid w:val="00715D98"/>
    <w:rsid w:val="007A54C4"/>
    <w:rsid w:val="009420D5"/>
    <w:rsid w:val="00AD318D"/>
    <w:rsid w:val="00AE2C2C"/>
    <w:rsid w:val="00B42C6F"/>
    <w:rsid w:val="00C23B12"/>
    <w:rsid w:val="00D256FD"/>
    <w:rsid w:val="00E36F76"/>
    <w:rsid w:val="00E74B90"/>
    <w:rsid w:val="00ED1D44"/>
    <w:rsid w:val="00FE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A68D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7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54977"/>
    <w:rPr>
      <w:rFonts w:cs="Times New Roman"/>
      <w:b/>
    </w:rPr>
  </w:style>
  <w:style w:type="paragraph" w:styleId="BalloonText">
    <w:name w:val="Balloon Text"/>
    <w:basedOn w:val="Normal"/>
    <w:link w:val="BalloonTextChar"/>
    <w:uiPriority w:val="99"/>
    <w:semiHidden/>
    <w:unhideWhenUsed/>
    <w:rsid w:val="00334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B7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785</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2016-09-08T14:48:00Z</dcterms:created>
  <dcterms:modified xsi:type="dcterms:W3CDTF">2017-09-07T17:42:00Z</dcterms:modified>
</cp:coreProperties>
</file>