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04A73" w14:textId="77777777" w:rsidR="00A60319" w:rsidRDefault="00A60319" w:rsidP="00A60319">
      <w:pPr>
        <w:jc w:val="center"/>
        <w:rPr>
          <w:rFonts w:ascii="Arial" w:hAnsi="Arial" w:cs="Arial"/>
          <w:sz w:val="44"/>
          <w:szCs w:val="44"/>
        </w:rPr>
      </w:pPr>
    </w:p>
    <w:p w14:paraId="0B04D9F3" w14:textId="1606837B" w:rsidR="00D86A73" w:rsidRDefault="00354C97" w:rsidP="00A60319">
      <w:pPr>
        <w:jc w:val="center"/>
        <w:rPr>
          <w:rFonts w:ascii="Arial" w:hAnsi="Arial" w:cs="Arial"/>
          <w:sz w:val="44"/>
          <w:szCs w:val="44"/>
        </w:rPr>
      </w:pPr>
      <w:r>
        <w:rPr>
          <w:rFonts w:ascii="Arial" w:hAnsi="Arial" w:cs="Arial"/>
          <w:sz w:val="44"/>
          <w:szCs w:val="44"/>
        </w:rPr>
        <w:t xml:space="preserve">Bands of America </w:t>
      </w:r>
      <w:r w:rsidR="009E5FD9">
        <w:rPr>
          <w:rFonts w:ascii="Arial" w:hAnsi="Arial" w:cs="Arial"/>
          <w:sz w:val="44"/>
          <w:szCs w:val="44"/>
        </w:rPr>
        <w:t xml:space="preserve">Championships </w:t>
      </w:r>
      <w:r>
        <w:rPr>
          <w:rFonts w:ascii="Arial" w:hAnsi="Arial" w:cs="Arial"/>
          <w:sz w:val="44"/>
          <w:szCs w:val="44"/>
        </w:rPr>
        <w:t xml:space="preserve">Tour continues in Austin </w:t>
      </w:r>
    </w:p>
    <w:p w14:paraId="5429ED48" w14:textId="1AA65DAB" w:rsidR="00A60319" w:rsidRPr="00354C97" w:rsidRDefault="00354C97" w:rsidP="00A60319">
      <w:pPr>
        <w:jc w:val="center"/>
        <w:rPr>
          <w:rFonts w:ascii="Arial" w:hAnsi="Arial" w:cs="Arial"/>
          <w:i/>
          <w:iCs/>
          <w:sz w:val="28"/>
          <w:szCs w:val="28"/>
        </w:rPr>
      </w:pPr>
      <w:r>
        <w:rPr>
          <w:rFonts w:ascii="Arial" w:hAnsi="Arial" w:cs="Arial"/>
          <w:i/>
          <w:iCs/>
          <w:sz w:val="28"/>
          <w:szCs w:val="28"/>
        </w:rPr>
        <w:t>28</w:t>
      </w:r>
      <w:r w:rsidRPr="00354C97">
        <w:rPr>
          <w:rFonts w:ascii="Arial" w:hAnsi="Arial" w:cs="Arial"/>
          <w:i/>
          <w:iCs/>
          <w:sz w:val="28"/>
          <w:szCs w:val="28"/>
        </w:rPr>
        <w:t xml:space="preserve"> high school marching bands from around the region to compete </w:t>
      </w:r>
      <w:proofErr w:type="gramStart"/>
      <w:r w:rsidRPr="00354C97">
        <w:rPr>
          <w:rFonts w:ascii="Arial" w:hAnsi="Arial" w:cs="Arial"/>
          <w:i/>
          <w:iCs/>
          <w:sz w:val="28"/>
          <w:szCs w:val="28"/>
        </w:rPr>
        <w:t>Saturday</w:t>
      </w:r>
      <w:proofErr w:type="gramEnd"/>
    </w:p>
    <w:p w14:paraId="6780D139" w14:textId="77777777" w:rsidR="00A60319" w:rsidRDefault="00A60319" w:rsidP="00A60319">
      <w:pPr>
        <w:jc w:val="center"/>
        <w:rPr>
          <w:rFonts w:ascii="Arial" w:hAnsi="Arial" w:cs="Arial"/>
          <w:i/>
          <w:iCs/>
          <w:sz w:val="32"/>
          <w:szCs w:val="32"/>
        </w:rPr>
      </w:pPr>
    </w:p>
    <w:p w14:paraId="53E77164" w14:textId="3436100C" w:rsidR="009909A7" w:rsidRDefault="00354C97" w:rsidP="009909A7">
      <w:pPr>
        <w:rPr>
          <w:rFonts w:ascii="Arial" w:hAnsi="Arial" w:cs="Arial"/>
        </w:rPr>
      </w:pPr>
      <w:r>
        <w:rPr>
          <w:rFonts w:ascii="Arial" w:hAnsi="Arial" w:cs="Arial"/>
        </w:rPr>
        <w:t>AUSTIN, Texas</w:t>
      </w:r>
      <w:r w:rsidR="009909A7">
        <w:rPr>
          <w:rFonts w:ascii="Arial" w:hAnsi="Arial" w:cs="Arial"/>
        </w:rPr>
        <w:t xml:space="preserve"> - High School marching band students from across the region will perform at the Bands of America Regional Championship </w:t>
      </w:r>
      <w:r>
        <w:rPr>
          <w:rFonts w:ascii="Arial" w:hAnsi="Arial" w:cs="Arial"/>
        </w:rPr>
        <w:t>in Austin on Saturday.</w:t>
      </w:r>
    </w:p>
    <w:p w14:paraId="70F5E291" w14:textId="77777777" w:rsidR="009909A7" w:rsidRDefault="009909A7" w:rsidP="009909A7">
      <w:pPr>
        <w:rPr>
          <w:rFonts w:ascii="Arial" w:hAnsi="Arial" w:cs="Arial"/>
        </w:rPr>
      </w:pPr>
    </w:p>
    <w:p w14:paraId="2401BB54" w14:textId="56BF484E" w:rsidR="009909A7" w:rsidRDefault="009909A7" w:rsidP="009909A7">
      <w:pPr>
        <w:rPr>
          <w:rFonts w:ascii="Arial" w:hAnsi="Arial" w:cs="Arial"/>
        </w:rPr>
      </w:pPr>
      <w:r>
        <w:rPr>
          <w:rFonts w:ascii="Arial" w:hAnsi="Arial" w:cs="Arial"/>
        </w:rPr>
        <w:t xml:space="preserve">Bands will </w:t>
      </w:r>
      <w:r w:rsidR="00354C97">
        <w:rPr>
          <w:rFonts w:ascii="Arial" w:hAnsi="Arial" w:cs="Arial"/>
        </w:rPr>
        <w:t xml:space="preserve">travel from across Texas to compete </w:t>
      </w:r>
      <w:r>
        <w:rPr>
          <w:rFonts w:ascii="Arial" w:hAnsi="Arial" w:cs="Arial"/>
        </w:rPr>
        <w:t xml:space="preserve">at the 2023 Bands of America </w:t>
      </w:r>
      <w:r w:rsidR="00354C97">
        <w:rPr>
          <w:rFonts w:ascii="Arial" w:hAnsi="Arial" w:cs="Arial"/>
        </w:rPr>
        <w:t xml:space="preserve">Austin </w:t>
      </w:r>
      <w:r>
        <w:rPr>
          <w:rFonts w:ascii="Arial" w:hAnsi="Arial" w:cs="Arial"/>
        </w:rPr>
        <w:t xml:space="preserve">Regional Championship, presented by Yamaha, in the </w:t>
      </w:r>
      <w:r w:rsidR="00354C97">
        <w:rPr>
          <w:rFonts w:ascii="Arial" w:hAnsi="Arial" w:cs="Arial"/>
        </w:rPr>
        <w:t>Kelly Reeves Athletic Complex.</w:t>
      </w:r>
    </w:p>
    <w:p w14:paraId="717C5982" w14:textId="77777777" w:rsidR="009909A7" w:rsidRDefault="009909A7" w:rsidP="009909A7">
      <w:pPr>
        <w:rPr>
          <w:rFonts w:ascii="Arial" w:hAnsi="Arial" w:cs="Arial"/>
        </w:rPr>
      </w:pPr>
    </w:p>
    <w:p w14:paraId="4A82C1D1" w14:textId="3F48F690" w:rsidR="009909A7" w:rsidRDefault="009909A7" w:rsidP="009909A7">
      <w:pPr>
        <w:rPr>
          <w:rFonts w:ascii="Arial" w:hAnsi="Arial" w:cs="Arial"/>
        </w:rPr>
      </w:pPr>
      <w:r>
        <w:rPr>
          <w:rFonts w:ascii="Arial" w:hAnsi="Arial" w:cs="Arial"/>
        </w:rPr>
        <w:t xml:space="preserve">For a look at the full schedule of bands, </w:t>
      </w:r>
      <w:hyperlink r:id="rId6" w:history="1">
        <w:r w:rsidRPr="00DE75F2">
          <w:rPr>
            <w:rStyle w:val="Hyperlink"/>
            <w:rFonts w:ascii="Arial" w:hAnsi="Arial" w:cs="Arial"/>
          </w:rPr>
          <w:t>click here</w:t>
        </w:r>
      </w:hyperlink>
      <w:r>
        <w:rPr>
          <w:rFonts w:ascii="Arial" w:hAnsi="Arial" w:cs="Arial"/>
        </w:rPr>
        <w:t xml:space="preserve">. </w:t>
      </w:r>
    </w:p>
    <w:p w14:paraId="155256DB" w14:textId="77777777" w:rsidR="009909A7" w:rsidRDefault="009909A7" w:rsidP="009909A7">
      <w:pPr>
        <w:rPr>
          <w:rFonts w:ascii="Arial" w:hAnsi="Arial" w:cs="Arial"/>
        </w:rPr>
      </w:pPr>
    </w:p>
    <w:p w14:paraId="12DAC091" w14:textId="77F9E0F1" w:rsidR="009909A7" w:rsidRDefault="009909A7" w:rsidP="009909A7">
      <w:pPr>
        <w:rPr>
          <w:rFonts w:ascii="Arial" w:hAnsi="Arial" w:cs="Arial"/>
        </w:rPr>
      </w:pPr>
      <w:r>
        <w:rPr>
          <w:rFonts w:ascii="Arial" w:hAnsi="Arial" w:cs="Arial"/>
        </w:rPr>
        <w:t xml:space="preserve">Bands will take the field beginning at </w:t>
      </w:r>
      <w:r w:rsidR="00354C97">
        <w:rPr>
          <w:rFonts w:ascii="Arial" w:hAnsi="Arial" w:cs="Arial"/>
        </w:rPr>
        <w:t>7:30</w:t>
      </w:r>
      <w:r>
        <w:rPr>
          <w:rFonts w:ascii="Arial" w:hAnsi="Arial" w:cs="Arial"/>
        </w:rPr>
        <w:t xml:space="preserve"> a.m. Doors will open to the public </w:t>
      </w:r>
      <w:r w:rsidR="00354C97">
        <w:rPr>
          <w:rFonts w:ascii="Arial" w:hAnsi="Arial" w:cs="Arial"/>
        </w:rPr>
        <w:t>at 7 a.m.</w:t>
      </w:r>
      <w:r>
        <w:rPr>
          <w:rFonts w:ascii="Arial" w:hAnsi="Arial" w:cs="Arial"/>
        </w:rPr>
        <w:t xml:space="preserve"> </w:t>
      </w:r>
    </w:p>
    <w:p w14:paraId="6D1A2635" w14:textId="77777777" w:rsidR="009909A7" w:rsidRDefault="009909A7" w:rsidP="009909A7">
      <w:pPr>
        <w:rPr>
          <w:rFonts w:ascii="Arial" w:hAnsi="Arial" w:cs="Arial"/>
        </w:rPr>
      </w:pPr>
    </w:p>
    <w:p w14:paraId="1F38AD8D" w14:textId="052DFA8C" w:rsidR="009909A7" w:rsidRDefault="009909A7" w:rsidP="009909A7">
      <w:pPr>
        <w:rPr>
          <w:rFonts w:ascii="Arial" w:hAnsi="Arial" w:cs="Arial"/>
        </w:rPr>
      </w:pPr>
      <w:r>
        <w:rPr>
          <w:rFonts w:ascii="Arial" w:hAnsi="Arial" w:cs="Arial"/>
        </w:rPr>
        <w:t>Twenty-</w:t>
      </w:r>
      <w:r w:rsidR="00354C97">
        <w:rPr>
          <w:rFonts w:ascii="Arial" w:hAnsi="Arial" w:cs="Arial"/>
        </w:rPr>
        <w:t>eight</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5C66BC15" w14:textId="77777777" w:rsidR="009909A7" w:rsidRDefault="009909A7" w:rsidP="009909A7">
      <w:pPr>
        <w:rPr>
          <w:rFonts w:ascii="Arial" w:hAnsi="Arial" w:cs="Arial"/>
        </w:rPr>
      </w:pPr>
    </w:p>
    <w:p w14:paraId="6C4A64DE"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7D0C806C" w14:textId="77777777" w:rsidR="009909A7" w:rsidRDefault="009909A7" w:rsidP="009909A7">
      <w:pPr>
        <w:rPr>
          <w:rFonts w:ascii="Arial" w:hAnsi="Arial" w:cs="Arial"/>
        </w:rPr>
      </w:pPr>
    </w:p>
    <w:p w14:paraId="63A79F1A"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308F89A1" w14:textId="77777777" w:rsidR="009909A7" w:rsidRDefault="009909A7" w:rsidP="009909A7">
      <w:pPr>
        <w:rPr>
          <w:rFonts w:ascii="Arial" w:hAnsi="Arial" w:cs="Arial"/>
        </w:rPr>
      </w:pPr>
    </w:p>
    <w:p w14:paraId="0D9FAF85" w14:textId="5357D91D"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DE75F2">
          <w:rPr>
            <w:rStyle w:val="Hyperlink"/>
            <w:rFonts w:ascii="Arial" w:hAnsi="Arial" w:cs="Arial"/>
          </w:rPr>
          <w:t>here.</w:t>
        </w:r>
      </w:hyperlink>
      <w:r>
        <w:rPr>
          <w:rFonts w:ascii="Arial" w:hAnsi="Arial" w:cs="Arial"/>
        </w:rPr>
        <w:t xml:space="preserve"> </w:t>
      </w:r>
    </w:p>
    <w:p w14:paraId="421D467A" w14:textId="77777777" w:rsidR="009909A7" w:rsidRDefault="009909A7" w:rsidP="009909A7">
      <w:pPr>
        <w:rPr>
          <w:rFonts w:ascii="Arial" w:hAnsi="Arial" w:cs="Arial"/>
        </w:rPr>
      </w:pPr>
    </w:p>
    <w:p w14:paraId="782582E5"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521B7D75" w14:textId="77777777" w:rsidR="009909A7" w:rsidRDefault="009909A7" w:rsidP="009909A7">
      <w:pPr>
        <w:rPr>
          <w:rFonts w:ascii="Arial" w:hAnsi="Arial" w:cs="Arial"/>
        </w:rPr>
      </w:pPr>
    </w:p>
    <w:p w14:paraId="03A8CB7F"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7D938061" w14:textId="77777777" w:rsidR="00A60319" w:rsidRDefault="00A60319" w:rsidP="00A60319">
      <w:pPr>
        <w:rPr>
          <w:rFonts w:ascii="Arial" w:hAnsi="Arial" w:cs="Arial"/>
        </w:rPr>
      </w:pPr>
    </w:p>
    <w:p w14:paraId="1EB100C0" w14:textId="77777777" w:rsidR="00A60319" w:rsidRDefault="00A60319" w:rsidP="00A60319">
      <w:pPr>
        <w:rPr>
          <w:rFonts w:ascii="Arial" w:hAnsi="Arial" w:cs="Arial"/>
        </w:rPr>
      </w:pPr>
    </w:p>
    <w:p w14:paraId="077694CE" w14:textId="77777777" w:rsidR="00A60319" w:rsidRDefault="00A60319" w:rsidP="00A60319">
      <w:pPr>
        <w:rPr>
          <w:rFonts w:ascii="Arial" w:hAnsi="Arial" w:cs="Arial"/>
        </w:rPr>
      </w:pPr>
    </w:p>
    <w:p w14:paraId="6B374826" w14:textId="77777777" w:rsidR="00A60319" w:rsidRDefault="00A60319" w:rsidP="00A60319">
      <w:pPr>
        <w:rPr>
          <w:rFonts w:ascii="Arial" w:hAnsi="Arial" w:cs="Arial"/>
        </w:rPr>
      </w:pPr>
    </w:p>
    <w:p w14:paraId="42D7C52D" w14:textId="77777777" w:rsidR="00A60319" w:rsidRDefault="00A60319" w:rsidP="00A60319">
      <w:pPr>
        <w:rPr>
          <w:rFonts w:ascii="Arial" w:hAnsi="Arial" w:cs="Arial"/>
        </w:rPr>
      </w:pPr>
    </w:p>
    <w:p w14:paraId="6AB4346C"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10F30ACC" wp14:editId="56F2015C">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1E4C14B6"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7C35F29"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4D2687F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5A3A703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0EF08A69"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3CFAA51A"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769CB0CE"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7437D149"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1C64C081"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6039C66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237CC6A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04DD530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9C6F80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2125FF2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49B985F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6D55C4B9"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0E68E58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693AD465"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AD988" w14:textId="77777777" w:rsidR="00CC0341" w:rsidRDefault="00CC0341" w:rsidP="00A60319">
      <w:r>
        <w:separator/>
      </w:r>
    </w:p>
  </w:endnote>
  <w:endnote w:type="continuationSeparator" w:id="0">
    <w:p w14:paraId="4A58A7F5" w14:textId="77777777" w:rsidR="00CC0341" w:rsidRDefault="00CC0341"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5DF5A" w14:textId="77777777" w:rsidR="00CC0341" w:rsidRDefault="00CC0341" w:rsidP="00A60319">
      <w:r>
        <w:separator/>
      </w:r>
    </w:p>
  </w:footnote>
  <w:footnote w:type="continuationSeparator" w:id="0">
    <w:p w14:paraId="08001C69" w14:textId="77777777" w:rsidR="00CC0341" w:rsidRDefault="00CC0341"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7D0A3C75" w14:textId="77777777" w:rsidR="00A60319" w:rsidRDefault="00A60319">
        <w:pPr>
          <w:pStyle w:val="Header"/>
        </w:pPr>
        <w:r>
          <w:t>[Type here]</w:t>
        </w:r>
      </w:p>
    </w:sdtContent>
  </w:sdt>
  <w:p w14:paraId="0CBE437A"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6D02" w14:textId="77777777" w:rsidR="00A60319" w:rsidRDefault="00803155" w:rsidP="00803155">
    <w:pPr>
      <w:pStyle w:val="Header"/>
      <w:jc w:val="center"/>
    </w:pPr>
    <w:r>
      <w:rPr>
        <w:noProof/>
      </w:rPr>
      <w:drawing>
        <wp:inline distT="0" distB="0" distL="0" distR="0" wp14:anchorId="728C0775" wp14:editId="0106FD4F">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C97"/>
    <w:rsid w:val="003130AE"/>
    <w:rsid w:val="00354C97"/>
    <w:rsid w:val="00521DD7"/>
    <w:rsid w:val="00571F73"/>
    <w:rsid w:val="0064498B"/>
    <w:rsid w:val="00803155"/>
    <w:rsid w:val="009909A7"/>
    <w:rsid w:val="009E5FD9"/>
    <w:rsid w:val="00A60319"/>
    <w:rsid w:val="00BC44A0"/>
    <w:rsid w:val="00CC0341"/>
    <w:rsid w:val="00CF4831"/>
    <w:rsid w:val="00D86A73"/>
    <w:rsid w:val="00E74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BCF9AE"/>
  <w15:chartTrackingRefBased/>
  <w15:docId w15:val="{814133CC-D47D-5A4B-B0A1-38B76FE2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ftontickets.com/BOAaustin2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austin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BB4CD5-0025-4B8B-B457-1EBD2072E7BE}"/>
</file>

<file path=customXml/itemProps2.xml><?xml version="1.0" encoding="utf-8"?>
<ds:datastoreItem xmlns:ds="http://schemas.openxmlformats.org/officeDocument/2006/customXml" ds:itemID="{D7CF6C3F-9270-4156-96DD-1A57970EBE69}"/>
</file>

<file path=customXml/itemProps3.xml><?xml version="1.0" encoding="utf-8"?>
<ds:datastoreItem xmlns:ds="http://schemas.openxmlformats.org/officeDocument/2006/customXml" ds:itemID="{B9BA22CC-B516-41D4-A475-E9F4ACB8A6DC}"/>
</file>

<file path=docProps/app.xml><?xml version="1.0" encoding="utf-8"?>
<Properties xmlns="http://schemas.openxmlformats.org/officeDocument/2006/extended-properties" xmlns:vt="http://schemas.openxmlformats.org/officeDocument/2006/docPropsVTypes">
  <Template>BOA Regional Release 2023.dotx</Template>
  <TotalTime>6</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2</cp:revision>
  <dcterms:created xsi:type="dcterms:W3CDTF">2023-09-18T11:50:00Z</dcterms:created>
  <dcterms:modified xsi:type="dcterms:W3CDTF">2023-09-18T14:18:00Z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