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A9D71" w14:textId="77777777" w:rsidR="00A60319" w:rsidRDefault="00A60319" w:rsidP="00A60319">
      <w:pPr>
        <w:jc w:val="center"/>
        <w:rPr>
          <w:rFonts w:ascii="Arial" w:hAnsi="Arial" w:cs="Arial"/>
          <w:sz w:val="44"/>
          <w:szCs w:val="44"/>
        </w:rPr>
      </w:pPr>
    </w:p>
    <w:p w14:paraId="6CB6C872" w14:textId="2102460E" w:rsidR="00D86A73" w:rsidRDefault="0020770E" w:rsidP="00A60319">
      <w:pPr>
        <w:jc w:val="center"/>
        <w:rPr>
          <w:rFonts w:ascii="Arial" w:hAnsi="Arial" w:cs="Arial"/>
          <w:sz w:val="44"/>
          <w:szCs w:val="44"/>
        </w:rPr>
      </w:pPr>
      <w:r>
        <w:rPr>
          <w:rFonts w:ascii="Arial" w:hAnsi="Arial" w:cs="Arial"/>
          <w:sz w:val="44"/>
          <w:szCs w:val="44"/>
        </w:rPr>
        <w:t>Bands of America Tour Stops in Orlando This Weekend</w:t>
      </w:r>
    </w:p>
    <w:p w14:paraId="3B34B9CC" w14:textId="208B3F0E" w:rsidR="00A60319" w:rsidRDefault="0020770E" w:rsidP="00A60319">
      <w:pPr>
        <w:jc w:val="center"/>
        <w:rPr>
          <w:rFonts w:ascii="Arial" w:hAnsi="Arial" w:cs="Arial"/>
          <w:i/>
          <w:iCs/>
          <w:sz w:val="32"/>
          <w:szCs w:val="32"/>
        </w:rPr>
      </w:pPr>
      <w:r>
        <w:rPr>
          <w:rFonts w:ascii="Arial" w:hAnsi="Arial" w:cs="Arial"/>
          <w:i/>
          <w:iCs/>
          <w:sz w:val="32"/>
          <w:szCs w:val="32"/>
        </w:rPr>
        <w:t xml:space="preserve">31 high school marching bands to compete for the regional title </w:t>
      </w:r>
      <w:proofErr w:type="gramStart"/>
      <w:r>
        <w:rPr>
          <w:rFonts w:ascii="Arial" w:hAnsi="Arial" w:cs="Arial"/>
          <w:i/>
          <w:iCs/>
          <w:sz w:val="32"/>
          <w:szCs w:val="32"/>
        </w:rPr>
        <w:t>Saturday</w:t>
      </w:r>
      <w:proofErr w:type="gramEnd"/>
    </w:p>
    <w:p w14:paraId="70C88EAA" w14:textId="77777777" w:rsidR="00A60319" w:rsidRDefault="00A60319" w:rsidP="00A60319">
      <w:pPr>
        <w:jc w:val="center"/>
        <w:rPr>
          <w:rFonts w:ascii="Arial" w:hAnsi="Arial" w:cs="Arial"/>
          <w:i/>
          <w:iCs/>
          <w:sz w:val="32"/>
          <w:szCs w:val="32"/>
        </w:rPr>
      </w:pPr>
    </w:p>
    <w:p w14:paraId="5915FB81" w14:textId="69DE3B4C" w:rsidR="009909A7" w:rsidRDefault="0020770E" w:rsidP="009909A7">
      <w:pPr>
        <w:rPr>
          <w:rFonts w:ascii="Arial" w:hAnsi="Arial" w:cs="Arial"/>
        </w:rPr>
      </w:pPr>
      <w:r>
        <w:rPr>
          <w:rFonts w:ascii="Arial" w:hAnsi="Arial" w:cs="Arial"/>
        </w:rPr>
        <w:t>ORLANDO, Fla.</w:t>
      </w:r>
      <w:r w:rsidR="009909A7">
        <w:rPr>
          <w:rFonts w:ascii="Arial" w:hAnsi="Arial" w:cs="Arial"/>
        </w:rPr>
        <w:t xml:space="preserve"> - High School marching band students from across the region will perform at the Bands of America Regional Championship </w:t>
      </w:r>
      <w:r>
        <w:rPr>
          <w:rFonts w:ascii="Arial" w:hAnsi="Arial" w:cs="Arial"/>
        </w:rPr>
        <w:t>in Orlando on Saturday.</w:t>
      </w:r>
    </w:p>
    <w:p w14:paraId="3B5E6558" w14:textId="77777777" w:rsidR="009909A7" w:rsidRDefault="009909A7" w:rsidP="009909A7">
      <w:pPr>
        <w:rPr>
          <w:rFonts w:ascii="Arial" w:hAnsi="Arial" w:cs="Arial"/>
        </w:rPr>
      </w:pPr>
    </w:p>
    <w:p w14:paraId="2F62C6DF" w14:textId="4EF4DCAB" w:rsidR="009909A7" w:rsidRDefault="009909A7" w:rsidP="009909A7">
      <w:pPr>
        <w:rPr>
          <w:rFonts w:ascii="Arial" w:hAnsi="Arial" w:cs="Arial"/>
        </w:rPr>
      </w:pPr>
      <w:r>
        <w:rPr>
          <w:rFonts w:ascii="Arial" w:hAnsi="Arial" w:cs="Arial"/>
        </w:rPr>
        <w:t xml:space="preserve">Bands will represent areas of </w:t>
      </w:r>
      <w:r w:rsidR="0020770E">
        <w:rPr>
          <w:rFonts w:ascii="Arial" w:hAnsi="Arial" w:cs="Arial"/>
        </w:rPr>
        <w:t xml:space="preserve">Florida, North Carolina, South Carolina, Illinois, Ohio, Oklahoma, </w:t>
      </w:r>
      <w:proofErr w:type="gramStart"/>
      <w:r w:rsidR="0020770E">
        <w:rPr>
          <w:rFonts w:ascii="Arial" w:hAnsi="Arial" w:cs="Arial"/>
        </w:rPr>
        <w:t>Georgia</w:t>
      </w:r>
      <w:proofErr w:type="gramEnd"/>
      <w:r w:rsidR="0020770E">
        <w:rPr>
          <w:rFonts w:ascii="Arial" w:hAnsi="Arial" w:cs="Arial"/>
        </w:rPr>
        <w:t xml:space="preserve"> and Mississippi </w:t>
      </w:r>
      <w:r>
        <w:rPr>
          <w:rFonts w:ascii="Arial" w:hAnsi="Arial" w:cs="Arial"/>
        </w:rPr>
        <w:t xml:space="preserve">at the 2023 Bands of America </w:t>
      </w:r>
      <w:r w:rsidR="0020770E">
        <w:rPr>
          <w:rFonts w:ascii="Arial" w:hAnsi="Arial" w:cs="Arial"/>
        </w:rPr>
        <w:t xml:space="preserve">Orlando </w:t>
      </w:r>
      <w:r>
        <w:rPr>
          <w:rFonts w:ascii="Arial" w:hAnsi="Arial" w:cs="Arial"/>
        </w:rPr>
        <w:t xml:space="preserve">Regional Championship, presented by Yamaha, in </w:t>
      </w:r>
      <w:r w:rsidR="0020770E">
        <w:rPr>
          <w:rFonts w:ascii="Arial" w:hAnsi="Arial" w:cs="Arial"/>
        </w:rPr>
        <w:t>the Citrus Bowl.</w:t>
      </w:r>
    </w:p>
    <w:p w14:paraId="7B74340C" w14:textId="77777777" w:rsidR="009909A7" w:rsidRDefault="009909A7" w:rsidP="009909A7">
      <w:pPr>
        <w:rPr>
          <w:rFonts w:ascii="Arial" w:hAnsi="Arial" w:cs="Arial"/>
        </w:rPr>
      </w:pPr>
    </w:p>
    <w:p w14:paraId="33FDA4CD" w14:textId="312D4DB0" w:rsidR="009909A7" w:rsidRDefault="009909A7" w:rsidP="009909A7">
      <w:pPr>
        <w:rPr>
          <w:rFonts w:ascii="Arial" w:hAnsi="Arial" w:cs="Arial"/>
        </w:rPr>
      </w:pPr>
      <w:r>
        <w:rPr>
          <w:rFonts w:ascii="Arial" w:hAnsi="Arial" w:cs="Arial"/>
        </w:rPr>
        <w:t xml:space="preserve">For a look at the full schedule of bands, </w:t>
      </w:r>
      <w:hyperlink r:id="rId9" w:history="1">
        <w:r w:rsidRPr="0020770E">
          <w:rPr>
            <w:rStyle w:val="Hyperlink"/>
            <w:rFonts w:ascii="Arial" w:hAnsi="Arial" w:cs="Arial"/>
          </w:rPr>
          <w:t>click here.</w:t>
        </w:r>
      </w:hyperlink>
      <w:r>
        <w:rPr>
          <w:rFonts w:ascii="Arial" w:hAnsi="Arial" w:cs="Arial"/>
        </w:rPr>
        <w:t xml:space="preserve"> </w:t>
      </w:r>
    </w:p>
    <w:p w14:paraId="24A80A4A" w14:textId="77777777" w:rsidR="009909A7" w:rsidRDefault="009909A7" w:rsidP="009909A7">
      <w:pPr>
        <w:rPr>
          <w:rFonts w:ascii="Arial" w:hAnsi="Arial" w:cs="Arial"/>
        </w:rPr>
      </w:pPr>
    </w:p>
    <w:p w14:paraId="5D9F8D1A" w14:textId="57AF0CA7" w:rsidR="009909A7" w:rsidRDefault="009909A7" w:rsidP="009909A7">
      <w:pPr>
        <w:rPr>
          <w:rFonts w:ascii="Arial" w:hAnsi="Arial" w:cs="Arial"/>
        </w:rPr>
      </w:pPr>
      <w:r>
        <w:rPr>
          <w:rFonts w:ascii="Arial" w:hAnsi="Arial" w:cs="Arial"/>
        </w:rPr>
        <w:t xml:space="preserve">Bands will take the field beginning at </w:t>
      </w:r>
      <w:r w:rsidR="0020770E">
        <w:rPr>
          <w:rFonts w:ascii="Arial" w:hAnsi="Arial" w:cs="Arial"/>
        </w:rPr>
        <w:t>7:15</w:t>
      </w:r>
      <w:r>
        <w:rPr>
          <w:rFonts w:ascii="Arial" w:hAnsi="Arial" w:cs="Arial"/>
        </w:rPr>
        <w:t xml:space="preserve"> a.m. Doors will open to the public at </w:t>
      </w:r>
      <w:r w:rsidR="0020770E">
        <w:rPr>
          <w:rFonts w:ascii="Arial" w:hAnsi="Arial" w:cs="Arial"/>
        </w:rPr>
        <w:t xml:space="preserve">6:30 </w:t>
      </w:r>
      <w:r>
        <w:rPr>
          <w:rFonts w:ascii="Arial" w:hAnsi="Arial" w:cs="Arial"/>
        </w:rPr>
        <w:t xml:space="preserve">a.m. </w:t>
      </w:r>
    </w:p>
    <w:p w14:paraId="4CF4FE94" w14:textId="77777777" w:rsidR="009909A7" w:rsidRDefault="009909A7" w:rsidP="009909A7">
      <w:pPr>
        <w:rPr>
          <w:rFonts w:ascii="Arial" w:hAnsi="Arial" w:cs="Arial"/>
        </w:rPr>
      </w:pPr>
    </w:p>
    <w:p w14:paraId="6DD74F53" w14:textId="35C09FE6" w:rsidR="009909A7" w:rsidRDefault="009909A7" w:rsidP="009909A7">
      <w:pPr>
        <w:rPr>
          <w:rFonts w:ascii="Arial" w:hAnsi="Arial" w:cs="Arial"/>
        </w:rPr>
      </w:pPr>
      <w:r>
        <w:rPr>
          <w:rFonts w:ascii="Arial" w:hAnsi="Arial" w:cs="Arial"/>
        </w:rPr>
        <w:t>T</w:t>
      </w:r>
      <w:r w:rsidR="0020770E">
        <w:rPr>
          <w:rFonts w:ascii="Arial" w:hAnsi="Arial" w:cs="Arial"/>
        </w:rPr>
        <w:t>hirty-one</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780B2201" w14:textId="77777777" w:rsidR="009909A7" w:rsidRDefault="009909A7" w:rsidP="009909A7">
      <w:pPr>
        <w:rPr>
          <w:rFonts w:ascii="Arial" w:hAnsi="Arial" w:cs="Arial"/>
        </w:rPr>
      </w:pPr>
    </w:p>
    <w:p w14:paraId="5E246E22"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36A1EC3D" w14:textId="77777777" w:rsidR="009909A7" w:rsidRDefault="009909A7" w:rsidP="009909A7">
      <w:pPr>
        <w:rPr>
          <w:rFonts w:ascii="Arial" w:hAnsi="Arial" w:cs="Arial"/>
        </w:rPr>
      </w:pPr>
    </w:p>
    <w:p w14:paraId="7CF0AA7C"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37C95E71" w14:textId="77777777" w:rsidR="009909A7" w:rsidRDefault="009909A7" w:rsidP="009909A7">
      <w:pPr>
        <w:rPr>
          <w:rFonts w:ascii="Arial" w:hAnsi="Arial" w:cs="Arial"/>
        </w:rPr>
      </w:pPr>
    </w:p>
    <w:p w14:paraId="4338F795" w14:textId="3485DA4B" w:rsidR="009909A7" w:rsidRDefault="009909A7" w:rsidP="009909A7">
      <w:pPr>
        <w:rPr>
          <w:rFonts w:ascii="Arial" w:hAnsi="Arial" w:cs="Arial"/>
        </w:rPr>
      </w:pPr>
      <w:r>
        <w:rPr>
          <w:rFonts w:ascii="Arial" w:hAnsi="Arial" w:cs="Arial"/>
        </w:rPr>
        <w:t xml:space="preserve">Tickets will now be cashless for 2023. You can skip the line and buy tickets online </w:t>
      </w:r>
      <w:r w:rsidR="0020770E">
        <w:rPr>
          <w:rFonts w:ascii="Arial" w:hAnsi="Arial" w:cs="Arial"/>
        </w:rPr>
        <w:t xml:space="preserve">for a smooth entrance experience </w:t>
      </w:r>
      <w:hyperlink r:id="rId10" w:history="1">
        <w:r w:rsidR="0020770E" w:rsidRPr="0020770E">
          <w:rPr>
            <w:rStyle w:val="Hyperlink"/>
            <w:rFonts w:ascii="Arial" w:hAnsi="Arial" w:cs="Arial"/>
          </w:rPr>
          <w:t>here.</w:t>
        </w:r>
      </w:hyperlink>
    </w:p>
    <w:p w14:paraId="7B7EE37F" w14:textId="77777777" w:rsidR="009909A7" w:rsidRDefault="009909A7" w:rsidP="009909A7">
      <w:pPr>
        <w:rPr>
          <w:rFonts w:ascii="Arial" w:hAnsi="Arial" w:cs="Arial"/>
        </w:rPr>
      </w:pPr>
    </w:p>
    <w:p w14:paraId="4DEA6D35"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356C5DA6" w14:textId="77777777" w:rsidR="009909A7" w:rsidRDefault="009909A7" w:rsidP="009909A7">
      <w:pPr>
        <w:rPr>
          <w:rFonts w:ascii="Arial" w:hAnsi="Arial" w:cs="Arial"/>
        </w:rPr>
      </w:pPr>
    </w:p>
    <w:p w14:paraId="19518984"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6815491E" w14:textId="77777777" w:rsidR="00A60319" w:rsidRDefault="00A60319" w:rsidP="00A60319">
      <w:pPr>
        <w:rPr>
          <w:rFonts w:ascii="Arial" w:hAnsi="Arial" w:cs="Arial"/>
        </w:rPr>
      </w:pPr>
    </w:p>
    <w:p w14:paraId="13A2FEA2" w14:textId="77777777" w:rsidR="00A60319" w:rsidRDefault="00A60319" w:rsidP="00A60319">
      <w:pPr>
        <w:rPr>
          <w:rFonts w:ascii="Arial" w:hAnsi="Arial" w:cs="Arial"/>
        </w:rPr>
      </w:pPr>
    </w:p>
    <w:p w14:paraId="6F0F548E" w14:textId="77777777" w:rsidR="00A60319" w:rsidRDefault="00A60319" w:rsidP="00A60319">
      <w:pPr>
        <w:rPr>
          <w:rFonts w:ascii="Arial" w:hAnsi="Arial" w:cs="Arial"/>
        </w:rPr>
      </w:pPr>
    </w:p>
    <w:p w14:paraId="3A2BC545" w14:textId="77777777" w:rsidR="00A60319" w:rsidRDefault="00A60319" w:rsidP="00A60319">
      <w:pPr>
        <w:rPr>
          <w:rFonts w:ascii="Arial" w:hAnsi="Arial" w:cs="Arial"/>
        </w:rPr>
      </w:pPr>
    </w:p>
    <w:p w14:paraId="3C3BC14E" w14:textId="77777777" w:rsidR="00A60319" w:rsidRDefault="00A60319" w:rsidP="00A60319">
      <w:pPr>
        <w:rPr>
          <w:rFonts w:ascii="Arial" w:hAnsi="Arial" w:cs="Arial"/>
        </w:rPr>
      </w:pPr>
    </w:p>
    <w:p w14:paraId="5B73B3FD"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78A03227" wp14:editId="34B105BE">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00CCC4E9"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AAAC382"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141B3A2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392CCF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61CF42E1"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67458F52"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29837F8"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54A8169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4F783FB4"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5330BED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1016583C"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4443C1A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667EA1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0B8B914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04520BD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5A9E15C5"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7DB6036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AAD6248"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7AF1" w14:textId="77777777" w:rsidR="00720BC2" w:rsidRDefault="00720BC2" w:rsidP="00A60319">
      <w:r>
        <w:separator/>
      </w:r>
    </w:p>
  </w:endnote>
  <w:endnote w:type="continuationSeparator" w:id="0">
    <w:p w14:paraId="17F337FD" w14:textId="77777777" w:rsidR="00720BC2" w:rsidRDefault="00720BC2"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26CB1" w14:textId="77777777" w:rsidR="00720BC2" w:rsidRDefault="00720BC2" w:rsidP="00A60319">
      <w:r>
        <w:separator/>
      </w:r>
    </w:p>
  </w:footnote>
  <w:footnote w:type="continuationSeparator" w:id="0">
    <w:p w14:paraId="49484112" w14:textId="77777777" w:rsidR="00720BC2" w:rsidRDefault="00720BC2"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D674" w14:textId="2C43FF4D" w:rsidR="00A60319" w:rsidRDefault="00A60319">
    <w:pPr>
      <w:pStyle w:val="Header"/>
    </w:pPr>
  </w:p>
  <w:p w14:paraId="33EC1614"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3EF2" w14:textId="77777777" w:rsidR="00A60319" w:rsidRDefault="00803155" w:rsidP="00803155">
    <w:pPr>
      <w:pStyle w:val="Header"/>
      <w:jc w:val="center"/>
    </w:pPr>
    <w:r>
      <w:rPr>
        <w:noProof/>
      </w:rPr>
      <w:drawing>
        <wp:inline distT="0" distB="0" distL="0" distR="0" wp14:anchorId="6F3F3096" wp14:editId="6637D81C">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70E"/>
    <w:rsid w:val="0020770E"/>
    <w:rsid w:val="002B398F"/>
    <w:rsid w:val="003130AE"/>
    <w:rsid w:val="003A53B8"/>
    <w:rsid w:val="00521DD7"/>
    <w:rsid w:val="0064498B"/>
    <w:rsid w:val="00720BC2"/>
    <w:rsid w:val="00803155"/>
    <w:rsid w:val="00943E16"/>
    <w:rsid w:val="009909A7"/>
    <w:rsid w:val="00A60319"/>
    <w:rsid w:val="00BC44A0"/>
    <w:rsid w:val="00CF4831"/>
    <w:rsid w:val="00D075DF"/>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9B879F"/>
  <w15:chartTrackingRefBased/>
  <w15:docId w15:val="{0AECC092-DB78-104C-B900-D7F11E0A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207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ticketmaster.com/artist/834336?venueId=278605" TargetMode="External"/><Relationship Id="rId4" Type="http://schemas.openxmlformats.org/officeDocument/2006/relationships/styles" Target="styles.xml"/><Relationship Id="rId9" Type="http://schemas.openxmlformats.org/officeDocument/2006/relationships/hyperlink" Target="https://marching.musicforall.org/event/orlando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4FEBD4-06FD-4129-9EE1-52D31242F5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1C59F3-39EF-4089-A0BD-65ABA4C5D78D}">
  <ds:schemaRefs>
    <ds:schemaRef ds:uri="http://schemas.microsoft.com/sharepoint/v3/contenttype/forms"/>
  </ds:schemaRefs>
</ds:datastoreItem>
</file>

<file path=customXml/itemProps3.xml><?xml version="1.0" encoding="utf-8"?>
<ds:datastoreItem xmlns:ds="http://schemas.openxmlformats.org/officeDocument/2006/customXml" ds:itemID="{4F650F28-EC84-44CE-8361-5C422BCC3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0</TotalTime>
  <Pages>3</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2023-10-18T15:13:00Z</dcterms:created>
  <dcterms:modified xsi:type="dcterms:W3CDTF">2023-10-18T15:13:00Z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